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0A" w:rsidRDefault="0003230A" w:rsidP="0003230A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3230A" w:rsidRPr="001C6311" w:rsidRDefault="001C6311" w:rsidP="001C63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03230A" w:rsidRPr="001C6311">
        <w:rPr>
          <w:rFonts w:ascii="Times New Roman" w:hAnsi="Times New Roman"/>
          <w:sz w:val="24"/>
          <w:szCs w:val="24"/>
        </w:rPr>
        <w:t>Приложение №</w:t>
      </w:r>
      <w:r w:rsidR="00060770" w:rsidRPr="001C6311">
        <w:rPr>
          <w:rFonts w:ascii="Times New Roman" w:hAnsi="Times New Roman"/>
          <w:sz w:val="24"/>
          <w:szCs w:val="24"/>
        </w:rPr>
        <w:t xml:space="preserve"> 2</w:t>
      </w:r>
    </w:p>
    <w:p w:rsidR="00A70390" w:rsidRPr="00A70390" w:rsidRDefault="00A70390" w:rsidP="00A70390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 w:rsidRPr="00A70390"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 w:rsidRPr="00A703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0390"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 w:rsidRPr="00A70390">
        <w:rPr>
          <w:rFonts w:ascii="Times New Roman" w:hAnsi="Times New Roman"/>
          <w:sz w:val="24"/>
          <w:szCs w:val="24"/>
        </w:rPr>
        <w:t>Рудновская</w:t>
      </w:r>
      <w:proofErr w:type="spellEnd"/>
      <w:r w:rsidRPr="00A70390">
        <w:rPr>
          <w:rFonts w:ascii="Times New Roman" w:hAnsi="Times New Roman"/>
          <w:sz w:val="24"/>
          <w:szCs w:val="24"/>
        </w:rPr>
        <w:t xml:space="preserve"> ООШ»</w:t>
      </w: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1918" w:rsidRDefault="00C21918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Литературное чтение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03230A" w:rsidRPr="003137F5" w:rsidRDefault="0003230A" w:rsidP="0003230A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C6311" w:rsidRDefault="001C6311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30A" w:rsidRDefault="00D077C8" w:rsidP="0003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  <w:proofErr w:type="spellEnd"/>
    </w:p>
    <w:p w:rsidR="0003230A" w:rsidRDefault="0003230A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5BB" w:rsidRDefault="00BD25BB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D4145" w:rsidRDefault="00AD4145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D25BB" w:rsidRPr="00EC19F6" w:rsidRDefault="001C6311" w:rsidP="00AD4145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C2192A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 xml:space="preserve"> резуль</w:t>
      </w:r>
      <w:r w:rsidR="00BD25BB">
        <w:rPr>
          <w:rFonts w:ascii="Times New Roman" w:hAnsi="Times New Roman"/>
          <w:b/>
          <w:bCs/>
          <w:sz w:val="28"/>
          <w:szCs w:val="28"/>
        </w:rPr>
        <w:t>та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ты</w:t>
      </w:r>
      <w:r w:rsidR="00BD25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освоения  учебного предмета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BD25BB" w:rsidRPr="00D42A3D" w:rsidRDefault="00BD25BB" w:rsidP="00041DB9">
      <w:pPr>
        <w:tabs>
          <w:tab w:val="left" w:pos="426"/>
        </w:tabs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41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D25BB" w:rsidRDefault="00BD25BB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BD25BB" w:rsidRPr="00D42A3D" w:rsidRDefault="00C2192A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D25BB" w:rsidRPr="00D42A3D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D42A3D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D42A3D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BD25BB" w:rsidRPr="00D42A3D" w:rsidRDefault="00BD25BB" w:rsidP="00C219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D42A3D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D25BB" w:rsidRDefault="00BD25BB" w:rsidP="001626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731179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179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Литературное чтение</w:t>
      </w:r>
    </w:p>
    <w:p w:rsidR="00BD25BB" w:rsidRPr="00D42A3D" w:rsidRDefault="00BD25BB" w:rsidP="00041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</w:pPr>
    </w:p>
    <w:p w:rsidR="00BD25BB" w:rsidRPr="00D42A3D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Cs/>
          <w:iCs/>
          <w:sz w:val="28"/>
          <w:szCs w:val="28"/>
          <w:lang w:eastAsia="ru-RU"/>
        </w:rPr>
      </w:pPr>
      <w:r w:rsidRPr="00D42A3D"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П</w:t>
      </w:r>
      <w:r w:rsidRPr="00D42A3D">
        <w:rPr>
          <w:rFonts w:ascii="Times New Roman" w:hAnsi="Times New Roman" w:cs="Arial"/>
          <w:b/>
          <w:bCs/>
          <w:iCs/>
          <w:spacing w:val="-6"/>
          <w:sz w:val="28"/>
          <w:szCs w:val="28"/>
          <w:lang w:eastAsia="ru-RU"/>
        </w:rPr>
        <w:t xml:space="preserve">редметные результаты </w:t>
      </w:r>
      <w:r w:rsidRPr="00B02119">
        <w:rPr>
          <w:rFonts w:ascii="Times New Roman" w:hAnsi="Times New Roman" w:cs="Arial"/>
          <w:bCs/>
          <w:iCs/>
          <w:spacing w:val="-6"/>
          <w:sz w:val="28"/>
          <w:szCs w:val="28"/>
          <w:lang w:eastAsia="ru-RU"/>
        </w:rPr>
        <w:t>освоения основной</w:t>
      </w:r>
      <w:r w:rsidRPr="00B02119">
        <w:rPr>
          <w:rFonts w:ascii="Times New Roman" w:hAnsi="Times New Roman" w:cs="Arial"/>
          <w:bCs/>
          <w:iCs/>
          <w:sz w:val="28"/>
          <w:szCs w:val="28"/>
          <w:lang w:eastAsia="ru-RU"/>
        </w:rPr>
        <w:t xml:space="preserve"> образовательной программы начального общего образования</w:t>
      </w:r>
      <w:r w:rsidRPr="00D42A3D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>,</w:t>
      </w:r>
      <w:bookmarkStart w:id="1" w:name="_Toc226190153"/>
      <w:bookmarkStart w:id="2" w:name="_Toc226190309"/>
      <w:bookmarkStart w:id="3" w:name="_Toc226190359"/>
      <w:bookmarkStart w:id="4" w:name="_Toc237326436"/>
      <w:bookmarkStart w:id="5" w:name="_Toc237336330"/>
      <w:bookmarkStart w:id="6" w:name="_Toc237336425"/>
      <w:bookmarkStart w:id="7" w:name="_Toc237345011"/>
      <w:bookmarkStart w:id="8" w:name="_Toc237345028"/>
      <w:bookmarkStart w:id="9" w:name="_Toc237345057"/>
      <w:bookmarkStart w:id="10" w:name="_Toc237401791"/>
      <w:bookmarkStart w:id="11" w:name="_Toc237402131"/>
      <w:bookmarkStart w:id="12" w:name="_Toc237402268"/>
      <w:bookmarkStart w:id="13" w:name="_Toc238625451"/>
      <w:bookmarkStart w:id="14" w:name="_Toc239158827"/>
      <w:bookmarkStart w:id="15" w:name="_Toc239159006"/>
      <w:bookmarkStart w:id="16" w:name="_Toc240115654"/>
      <w:bookmarkStart w:id="17" w:name="_Toc2401808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C2192A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D42A3D">
        <w:rPr>
          <w:rFonts w:ascii="Times New Roman" w:hAnsi="Times New Roman" w:cs="Arial"/>
          <w:bCs/>
          <w:iCs/>
          <w:sz w:val="28"/>
          <w:szCs w:val="28"/>
          <w:lang w:eastAsia="ru-RU"/>
        </w:rPr>
        <w:t>отражают: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обучения</w:t>
      </w:r>
      <w:proofErr w:type="gramEnd"/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BD25BB" w:rsidRPr="00D42A3D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041DB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читать со скоростью, позволяющей понимать смысл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виды чтения: ознакомительное, изучающее, просмотровое, поисковое/выборочное — в соответствии с целью чтения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      </w:r>
            <w:proofErr w:type="gramEnd"/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определять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простейшие приёмы анализа различных видов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формы интерпретации содержания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соотносить ситуацию и поступки героев, объяснять (пояснять) поступки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формулировать простые выводы, основываясь на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ориентироваться в нравственном содержании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самостоятельно делать выводы, соотносить поступки героев с нравственными нормами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передавать содержание прочитанного или прослушанного с учётом специфики текста в виде пересказа (полного или краткого)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удовлетворять читательский интерес и приобретать опыт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осознанно выбирать виды чтения (ознакомительное, изучающее, выборочное, поисковое) в зависимости от цели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на практическом уровне виды текстов (художественный и научно-популярный), опираясь на особенности каждого вида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осмысливать эстетические и нравственные ценности художественного текста и высказывать собственное суждение;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по аналогии устные рассказы (повествование, рассуждение, описание).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 детского чтения (для всех видов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осуществлять выбор книги в библиотеке по заданной тематике или по собственному желанию;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вести список прочитанных книг с целью использования его в учебной и </w:t>
            </w:r>
            <w:proofErr w:type="spell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деятельности, в том числе для планирования своего круга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аннотацию и краткий отзыв на прочитанное произведение по заданному образцу.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тематическим каталогом;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детской периодикой;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самостоятельно писать отзыв о прочитанной книге (в свободной форме).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Литературоведческая пропедевтика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отличать на практическом уровне прозаический текст от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стихотворного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приводить примеры прозаических и стихотворных текстов;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художественные произведения разных жанров (рассказ, басня, сказка, загадка, пословица), приводить примеры этих произведений.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средства художественной выразительности (метафора, эпитет);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  <w:proofErr w:type="gramEnd"/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позиции героев художественного текста, позицию автора художественного текста.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Творческая деятельность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создавать по аналогии собственный текст в жанре сказки и загадки;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восстанавливать текст, дополняя его начало или окончание или пополняя его событиями;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по репродукциям картин художников и/или на основе личного опыта;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на основе прочитанных произведений с учётом коммуникативной задачи (для разных адресатов).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вести рассказ (или повествование) на основе сюжета известного литературного произведения, дополняя и/или изменяя его содержание,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рассказывать известное литературное произведение от имени одного из действующих лиц или неодушевлённого предмета;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создавать серии иллюстраций с короткими текстами по содержанию прочитанного (прослушанного) произведения;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в группе, создавая сценарии и инсценируя прочитанное (прослушанное, созданное самостоятельно) художественное произведение.</w:t>
            </w:r>
          </w:p>
        </w:tc>
      </w:tr>
    </w:tbl>
    <w:p w:rsidR="00BD25BB" w:rsidRPr="002215F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6DA" w:rsidRDefault="00C766DA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124583" w:rsidRDefault="00BD25BB" w:rsidP="0003230A">
      <w:pPr>
        <w:pStyle w:val="affa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4583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C2192A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BD25BB" w:rsidRPr="00C74497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слушать (</w:t>
      </w:r>
      <w:proofErr w:type="spellStart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ника, слушание различных текстов).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вслух.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слогового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к плавному, осмысленно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про себя.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разными видами текста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званию и оформлению.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. Умение работать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ными видами информации.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Библиографическая культура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 (справочники, словари, энциклопедии).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гой справочной литературой.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текстом художественного произведения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подробный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>, выборочный и краткий (передача основных мыслей).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162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Самостоятельный выборочный пересказ по заданному фраг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микротем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. Ключевые или опорные слова. Построение алгорит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говорить (культура речевого общения)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Передача впечатлений (из повседнев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Самостоятельное построение плана собственного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Устное сочинение как продолжение прочитанного произ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Круг детского чтения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Произведения устного народного творчества разных наро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C74497">
        <w:rPr>
          <w:rFonts w:ascii="Times New Roman" w:hAnsi="Times New Roman"/>
          <w:sz w:val="28"/>
          <w:szCs w:val="28"/>
          <w:lang w:eastAsia="ru-RU"/>
        </w:rPr>
        <w:t>Пушкина, М.Ю. Лермонто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ва, Л.Н. Толстого, А.П. Чехова и других классиков отечествен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ной литературы 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C74497">
        <w:rPr>
          <w:rFonts w:ascii="Times New Roman" w:hAnsi="Times New Roman"/>
          <w:sz w:val="28"/>
          <w:szCs w:val="28"/>
          <w:lang w:eastAsia="ru-RU"/>
        </w:rPr>
        <w:t>—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ционального характера России) и зарубежной литературы, 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Тематика чтения обогащена введением в круг чтения млад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Книги разных видов: художественная, историческая, при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(практическое освоение)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дения (ритм, рифма).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Фольклорные и авторские художественные произведения (их различение).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, пословицы, поговорки, загадки): узнавание, различение, определение основного смыс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ла.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ратурная (авторская) сказка.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ми средствами.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Творческая деятельность </w:t>
      </w:r>
      <w:proofErr w:type="gramStart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(на основе литературных произведений)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656559" w:rsidRDefault="00BD25BB" w:rsidP="00656559">
      <w:pPr>
        <w:rPr>
          <w:rFonts w:ascii="Times New Roman" w:hAnsi="Times New Roman"/>
          <w:sz w:val="24"/>
          <w:szCs w:val="24"/>
          <w:lang w:eastAsia="ru-RU"/>
        </w:rPr>
        <w:sectPr w:rsidR="00BD25BB" w:rsidRPr="00656559" w:rsidSect="00437D9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D25BB" w:rsidRPr="002215FB" w:rsidRDefault="00BD25BB" w:rsidP="00AB0ED7">
      <w:pPr>
        <w:widowControl w:val="0"/>
        <w:tabs>
          <w:tab w:val="left" w:pos="35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30A" w:rsidRPr="00EE5DDD" w:rsidRDefault="00C2192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3</w:t>
      </w:r>
      <w:r w:rsidR="00BD25BB">
        <w:rPr>
          <w:rFonts w:ascii="Times New Roman" w:hAnsi="Times New Roman"/>
          <w:b/>
          <w:sz w:val="32"/>
          <w:szCs w:val="24"/>
        </w:rPr>
        <w:t>.</w:t>
      </w:r>
      <w:r w:rsidR="00BD25BB" w:rsidRPr="00041DB9">
        <w:rPr>
          <w:rFonts w:ascii="Times New Roman" w:hAnsi="Times New Roman"/>
          <w:b/>
          <w:sz w:val="32"/>
          <w:szCs w:val="24"/>
        </w:rPr>
        <w:t xml:space="preserve"> </w:t>
      </w:r>
      <w:r w:rsidR="0003230A" w:rsidRPr="00EE5DD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5DDD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03230A" w:rsidRPr="00EE5DDD" w:rsidTr="00D077C8">
        <w:trPr>
          <w:trHeight w:val="528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грамоте (96</w:t>
            </w: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 (14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учебном кабинете.  «Азбука» - первая учебная книга.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Слог. Ударение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Звуки в окружающем мире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Слог - слияние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Гласный звук [ а],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ы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у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(62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Н, 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р’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Р, 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30, 31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П, п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32, 33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М,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з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з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д.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Я, 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46, 47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ш.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ж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ё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й’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Й, 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х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Х, 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ц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э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.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75, 76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ф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Ф, 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77, 78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период (16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Ушинский. Наше Отечество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 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Первоучители словенские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Первый букварь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 Толстой, К.Д. Ушинский. Рассказа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К.И. Чуковский «Телефон», «Небылица»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В.В. Бианки. Первая охота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С.Я. Маршак. Угомон. Дважды два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Пришвин. Предмайское утро. Глоток молока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«Помощница», «Зайка», «Игра в слова»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С.В. Михалков «Котята»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4B0777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077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  <w:r w:rsidR="00C766DA" w:rsidRPr="004B0777">
              <w:rPr>
                <w:rFonts w:ascii="Times New Roman" w:hAnsi="Times New Roman"/>
                <w:sz w:val="24"/>
                <w:szCs w:val="24"/>
              </w:rPr>
              <w:t>. Проверка знаний по разделу «Обучение грамоте»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C766DA" w:rsidRDefault="00C766D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проекта «Живая Азбука»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Прощание с Азбукой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 (40 ч)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 (7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C766D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C766D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="0003230A" w:rsidRPr="00EE5DDD">
              <w:rPr>
                <w:rFonts w:ascii="Times New Roman" w:hAnsi="Times New Roman"/>
                <w:sz w:val="24"/>
                <w:szCs w:val="24"/>
              </w:rPr>
              <w:t xml:space="preserve">В. Данько «Загадочные буквы»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буква «А»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«А» поётся, а «Б» нет»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Урок-обобщение по теме «Жили-были буквы»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«Рукавичка»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49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9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  <w:r>
              <w:rPr>
                <w:rFonts w:ascii="Times New Roman" w:hAnsi="Times New Roman"/>
                <w:sz w:val="24"/>
                <w:szCs w:val="24"/>
              </w:rPr>
              <w:t>. Сказки.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91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29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6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апрель. Звенит капель… (5 ч)</w:t>
            </w:r>
          </w:p>
        </w:tc>
      </w:tr>
      <w:tr w:rsidR="0003230A" w:rsidRPr="00EE5DDD" w:rsidTr="00D077C8">
        <w:trPr>
          <w:trHeight w:val="27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Майков «Весна», «Ласточка промчалась…». А. Плещеев «Сельская песенка»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3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Е. Трутневой,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Л.Ульяницкой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Л. Яхнина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. произведения из старинных книг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обобщение по теме «Апрель! Апрель! Звенит капель…»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51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И в шутку и всерьез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Федотка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Дриз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 «Привет», О. Григорьев «Стук»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», К. И. Чуковский «Телефон»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137D" w:rsidRPr="00EE5DDD" w:rsidTr="00CF06D8">
        <w:trPr>
          <w:trHeight w:val="562"/>
          <w:jc w:val="center"/>
        </w:trPr>
        <w:tc>
          <w:tcPr>
            <w:tcW w:w="1242" w:type="dxa"/>
            <w:vAlign w:val="center"/>
          </w:tcPr>
          <w:p w:rsidR="00DE137D" w:rsidRPr="00EE5DDD" w:rsidRDefault="00DE137D" w:rsidP="00DE13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</w:t>
            </w:r>
          </w:p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 теме «И в шутку и всерьёз»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Я и мои друзья (7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Ермолаева «Лучший друг», Е. Благинина «Подарок»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Орлов «Кто первый?», С. Михалков «Бараны»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«Совет», В. Берестов «В магазине игрушек», В. Орлов «Если дружбой дорожить…», И. Пивоварова «Вежливый ослик», Я. Аким «Моя родня»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 Маршак «Хороший день»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книг. Д. Тихомиров «Мальчики и лягушки», «Находка»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«Я и мои друзья»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Царапыч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», Г. Сапгир «Кошка»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Хармс «Храбрый ёж». Н. Сладков «Лисица и ёж», С. Аксаков «Гнездо»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77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теме «О братьях наших меньших»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15"/>
          <w:jc w:val="center"/>
        </w:trPr>
        <w:tc>
          <w:tcPr>
            <w:tcW w:w="8188" w:type="dxa"/>
            <w:gridSpan w:val="2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  <w:r w:rsidR="000323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3230A"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387366" w:rsidRDefault="00387366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137D" w:rsidRDefault="00DE137D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137D" w:rsidRDefault="00DE137D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lastRenderedPageBreak/>
        <w:t>2 класс</w:t>
      </w: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141"/>
        <w:gridCol w:w="1525"/>
      </w:tblGrid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Тема, раздел темы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кабинете. Введение. Знакомство с учебником.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Игра «Крестики - нолики»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Библиотеки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Книги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Стартовая контрольная работа №1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Народные сказки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Жанры русского народного творчества. Волшебная сказка.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ОСЕНЬ. (8 часов)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«Поспевает брусника…»,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«Осень наступила…»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«Ласточки пропали…»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Пришвин «Осеннее утро»,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«Сегодня так светло кругом…»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«У лукоморья дуб зелёный…»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13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</w:t>
            </w:r>
          </w:p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Составление плана сказки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</w:t>
            </w:r>
            <w:r w:rsidR="00D00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05D2" w:rsidRPr="00EE5DDD">
              <w:rPr>
                <w:rFonts w:ascii="Times New Roman" w:hAnsi="Times New Roman"/>
                <w:sz w:val="24"/>
                <w:szCs w:val="24"/>
              </w:rPr>
              <w:t xml:space="preserve"> Обобщение по теме «Сказки </w:t>
            </w:r>
            <w:proofErr w:type="spellStart"/>
            <w:r w:rsidR="00D005D2"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="00D005D2"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00552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400552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400552" w:rsidRPr="00EE5DDD" w:rsidRDefault="0040055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400552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«Лебедь, рак и  щука»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37, 38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Пересказ по составленному плану.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«Котёнок»,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Весёлые стихи</w:t>
            </w:r>
            <w:r w:rsidR="00DE13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137D" w:rsidRPr="00EE5DDD"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«Русские писатели»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О братьях наших меньших (12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03230A" w:rsidRPr="00DE137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«Жила-была собака…»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03230A" w:rsidRPr="00DE137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«Кошкин щенок»</w:t>
            </w:r>
            <w:r w:rsidR="00DE13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137D" w:rsidRPr="00EE5DD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«Ребята и утята»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Подробный пересказ по составленному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Деление текста на части, составление плана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«Храбрый утёнок»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«Вы знаете?»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«Весёлые чижи»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«Что это было?»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Ю.Владимиров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«Чудаки»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А.Введенский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«Учёный Петя», «Лошадка»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№2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Зима.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«Чародейкою Зимою…»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«Поёт зима – аукает…», «Берёза»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«Новогодняя быль»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Писатели – детям (17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73,74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«Кот и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«Мой секрет», «Сила воли»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«Мы не заметили жука…», «В школу»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82,83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«Живая шляпа»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Чтение по ролям, пересказ текста с опорой на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84,85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«На горке»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F5603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062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«Волшебное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План рассказа, пересказ по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0F560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062EC">
              <w:rPr>
                <w:rFonts w:ascii="Times New Roman" w:eastAsia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Весна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Ф.Тютчева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А.Плещеева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А.Блок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«На лугу».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А.Плещеев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«В бурю»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Е.Благинина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Э.Мошковская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 в шутку, и всерьёз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 в шутку и в серьёз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A062E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0323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Песенки Винни – Пуха. Б.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Ворчалки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шумелки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«Чебурашка»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«Чебурашка», «Если был бы я девчонкой…»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Остер</w:t>
            </w:r>
            <w:proofErr w:type="spellEnd"/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«Будем знакомы»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Г.Остер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отрывок из книги Зарядка для хвоста»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В.Драгунский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Тайное</w:t>
            </w:r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становится явным» Пересказ текста по плану. Тест.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зарубежных стран (13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Песенки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Сюзон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0323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Сравнение героев зарубежных сказок с героями русских сказок.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Г.Х.Андерсен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F8791D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128, 129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Э.Хогарт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Мафин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и паук»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сказки.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BA2F25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КВН «Цветик –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A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A2F25"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Моя любимая книга.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BA2F25" w:rsidRPr="00EE5DDD" w:rsidRDefault="00BA2F25" w:rsidP="00BA2F25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17DBA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67657A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8791D">
              <w:rPr>
                <w:rFonts w:ascii="Times New Roman" w:eastAsia="Times New Roman" w:hAnsi="Times New Roman"/>
                <w:b/>
                <w:sz w:val="24"/>
                <w:szCs w:val="24"/>
              </w:rPr>
              <w:t>132</w:t>
            </w: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6946"/>
        <w:gridCol w:w="142"/>
        <w:gridCol w:w="1417"/>
      </w:tblGrid>
      <w:tr w:rsidR="0003230A" w:rsidRPr="00EE5DDD" w:rsidTr="00D077C8">
        <w:trPr>
          <w:trHeight w:val="55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Самое великое на свете чудо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03230A" w:rsidRPr="00EE5DDD" w:rsidTr="00D077C8">
        <w:trPr>
          <w:trHeight w:val="22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1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13ч.)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 «Устное народное творчество» Русские народные песни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Народный промысел.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89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(обобщающий урок по разделу по  «Устное народное творчество»).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 Тест по теме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народное творч6ество»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1 (10 ч.)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Поэтическая тетрадь  1 Знакомство с названием раздела Проект «Как научиться читать стихи?»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(на основе научно популярной статьи Я. Смоленского)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«Листья» Сочинение-миниатюра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 чём рассказывают осенние листья»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окошка…», «Зреет рожь над жаркой нивой…»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З. Суриков «Зима» Сравнение как средство создания картины природы в лирическом стихотворении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Путешествие в литературную страну. Обобщающий урок по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разделу «Поэтическая тетрадь 1».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Тест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Великие русские писатели (24 ч.)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Биография и творчество А. С. Пушкина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Лирические стихотворения</w:t>
            </w:r>
            <w:r w:rsidR="00D00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05D2" w:rsidRPr="00EE5DDD"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81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к сказке. Соотнесение рисунков с художественным текстом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Ивана Андреевича Крылова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«Зеркало и обезьяна»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Михаила Юрьевича Лермонтова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36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«Акула»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2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«Прыжок»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spellEnd"/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</w:p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46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Литературный праздник по теме «Великие русские писатели».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Тест № 3 по теме «Великие русские писатели».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2 (5 ч.)</w:t>
            </w:r>
          </w:p>
        </w:tc>
      </w:tr>
      <w:tr w:rsidR="00D005D2" w:rsidRPr="00EE5DDD" w:rsidTr="00D077C8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Н. А. Некрасов «Славная осень!», «Не ветер бушует над бором…»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5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Н. А. Некрасов «Дедушка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84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«Золотое слово»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Бунин «Полевые цветы», «Густой зеленый ельник у дороги».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78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Развивающий час (урок-обобщение по разделу «Поэтическая тетрадь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»). Оценка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ест</w:t>
            </w:r>
            <w:proofErr w:type="spellEnd"/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№ 4  по теме «Поэтическая тетрадь 1»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«Литературные сказки».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Д. Н. Мамин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Сибиряк 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сказки» (присказка)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Урок-КВН. Обобщение материала по теме «Литературные сказки».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Были-небылицы (10 ч.)</w:t>
            </w:r>
          </w:p>
        </w:tc>
      </w:tr>
      <w:tr w:rsidR="00D005D2" w:rsidRPr="00EE5DDD" w:rsidTr="00D077C8">
        <w:trPr>
          <w:trHeight w:val="158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48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0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по теме «Были – небылицы».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«Сны», «Ворона»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3».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Люби живое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17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И. Белов  «Ещё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«Крестики-нолики» обобщающий урок по теме «Поэтическая тетрадь 4».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«Поэтическая тетрадь 4». </w:t>
            </w:r>
            <w:r w:rsidR="00F8791D" w:rsidRPr="00EE5DDD">
              <w:rPr>
                <w:rFonts w:ascii="Times New Roman" w:hAnsi="Times New Roman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Собирай по ягодке – наберёшь кузовок (13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Игра-конкурс по разделу «Собирай по ягодке – наберёшь кузовок».</w:t>
            </w:r>
            <w:r w:rsidR="00F8791D" w:rsidRPr="00EE5DDD"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 страницам детских журналов (8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552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«Вредные советы»</w:t>
            </w:r>
            <w:r w:rsidR="00F879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791D" w:rsidRPr="00EE5DDD">
              <w:rPr>
                <w:rFonts w:ascii="Times New Roman" w:hAnsi="Times New Roman"/>
                <w:sz w:val="24"/>
                <w:szCs w:val="24"/>
              </w:rPr>
              <w:t xml:space="preserve"> Г. Б. Остер «Как получаются легенды»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Р. С.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646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журналов». Оценка достижений.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литература (8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06D8">
              <w:rPr>
                <w:rFonts w:ascii="Times New Roman" w:hAnsi="Times New Roman"/>
                <w:sz w:val="24"/>
                <w:szCs w:val="24"/>
              </w:rPr>
              <w:t>25-127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5D2" w:rsidRPr="00EE5DDD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CF06D8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128- 130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05D2" w:rsidRPr="00EE5DDD" w:rsidTr="00D077C8">
        <w:trPr>
          <w:trHeight w:val="490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CF06D8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D005D2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05D2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«Зарубежная литература». Оценка </w:t>
            </w:r>
            <w:r w:rsidRPr="00D005D2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CF06D8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 часа</w:t>
            </w:r>
          </w:p>
        </w:tc>
      </w:tr>
    </w:tbl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  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Знакомство с учебником.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Самые интересные книги, прочитанные летом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«Летописи, былины, жития»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повесил Олег щит свой на врата Царьграда».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вспомнил Олег коня своего».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Прозаический текст былины в пересказе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Карнауховой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Герой былины – защитник Русского государства. Картина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В. Васнецова «Богатыри»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 В. Клыков Житие Сергия Радонежского.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«Летописи, былины, сказания, жития».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Проект «Создание календаря исторических событий»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«Чудесный мир классики»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П.П. Ершов «Конёк – Горбунок»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П.П. Ершов «Конёк – Горбунок»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«Няне», « Туча», «Унылая пора! Очей очарованье!»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семи богатырях»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А.С. Пушкин «Сказка о мёртвой царевне и семи богатырях».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Урок – КВН по сказкам А.С. Пушкина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Жизнь и творчество Л.Н. Толстого.  «Детство»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Внеклассное чтение. Творчество Л.Н. Толстого «Как мужик камень убрал». Басня.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«Мальчики». Главные герои рассказа – герои своего  времени.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КВН «Чудесный мир классики».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разделом, прогнозирование его содержания. Ф.И. Тютчев «Ещё земли печален вид…», «Как неожиданно и ярко…»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А.А. Фет «Весенний дождь», «Бабочка»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Е.А. Баратынский «Весна, весна! Как воздух чист!»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А.Н. Плещеев «Дети и птичка». Ритм стихотворения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Н.А. Некрасов «Школьник», «В зимние сумерки нянины сказки…»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 Бунин «Листопад». Картина осени в стихах И.А. Бунина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D005D2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игра «Поэтическая тетрадь №1».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«Литературные сказки»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 Составление плана сказки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 Подробный пересказ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Особенности данного  литературного жанра.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розе». Текст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писание в содержании художественного произведения. Герои литературного текста.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авторском тексте. Герои художественного произведения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Сказки любимых писателей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«Крестики – нолики». Оценка достижений. 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Раздел «Делу время – потехе час»</w:t>
            </w:r>
          </w:p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Е.Л. Шварц «Сказка о потерянном времени»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В.Ю. Драгунский «Главные реки», «Что любит Мишка»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Книги о сверстниках, о школе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«Делу время – потехе час».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«Страна детства»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  <w:shd w:val="clear" w:color="auto" w:fill="auto"/>
          </w:tcPr>
          <w:p w:rsidR="00D005D2" w:rsidRPr="005409D2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409D2"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99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В.Я. Брюсов «Опять сон», «Детская»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D005D2" w:rsidRPr="005409D2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366">
              <w:rPr>
                <w:rFonts w:ascii="Times New Roman" w:hAnsi="Times New Roman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М.И. Цветаева «Бежит тропинка с бугорка…»,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«Наши царства»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 Конкурс чтецов.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«Природа и 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Д.Н. Мамин – Сибиряк «Приёмыш».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«Кабан»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Скрип». Герои рассказа.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конкурс «Природа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«Природа и мы». Оценка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Б.Л. Пастернак «Золотая осень»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Клычков «Весна в лесу»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№3».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«Родина»</w:t>
            </w:r>
          </w:p>
        </w:tc>
        <w:tc>
          <w:tcPr>
            <w:tcW w:w="15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="00D005D2"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новым разделом и прогнозирование его содержания. И.С. Никитин «Русь». Образ Родины в поэтическом тексте</w:t>
            </w:r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«О, Родина! В неярком блеске…»</w:t>
            </w:r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«Родина»</w:t>
            </w:r>
            <w:r w:rsidR="00CF06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6D8" w:rsidRPr="00EE5DDD">
              <w:rPr>
                <w:rFonts w:ascii="Times New Roman" w:hAnsi="Times New Roman"/>
                <w:sz w:val="24"/>
                <w:szCs w:val="24"/>
              </w:rPr>
              <w:t xml:space="preserve"> Внеклассное чтение. «Кто с мечом к нам придёт, от меча и погибнет!»</w:t>
            </w:r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«Они защищали Родину». Оценка достижений</w:t>
            </w:r>
          </w:p>
        </w:tc>
        <w:tc>
          <w:tcPr>
            <w:tcW w:w="1559" w:type="dxa"/>
          </w:tcPr>
          <w:p w:rsidR="00D005D2" w:rsidRPr="00EE5DDD" w:rsidRDefault="00CF06D8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 Страна Фантазия»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005D2"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Е.С. Велтистов «Приключения Электроника»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Кир Булычев «Путешествие Алисы». Особенности фантастического жанра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Путешествие по стране Фантазия</w:t>
            </w:r>
            <w:proofErr w:type="gramStart"/>
            <w:r w:rsidR="00CF06D8"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6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F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6D8"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«В путь, друзья!»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(книги о путешествиях и путешественниках, настоящих и вымышленных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«Зарубежная литература»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D005D2"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3109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005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Дж. Свифт «Путешествие Гулливера»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005D2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Лагерлеф «Святая ночь», «В Назарете»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shd w:val="clear" w:color="auto" w:fill="auto"/>
          </w:tcPr>
          <w:p w:rsidR="00D005D2" w:rsidRPr="003E750E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E75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Внеклассное чтение. </w:t>
            </w:r>
            <w:r w:rsidRPr="003E750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Итоговая тестовая работа за год по литературному чтению.</w:t>
            </w:r>
          </w:p>
        </w:tc>
        <w:tc>
          <w:tcPr>
            <w:tcW w:w="1559" w:type="dxa"/>
            <w:vAlign w:val="center"/>
          </w:tcPr>
          <w:p w:rsidR="00D005D2" w:rsidRPr="00EE5DDD" w:rsidRDefault="00CF06D8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97-99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Урок-игра «Литературные тайны». Обобщение по разделу «Зарубежная литература»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Урок-экскурсия «Путешествие в царство книг» (летнее чтение)</w:t>
            </w:r>
          </w:p>
        </w:tc>
        <w:tc>
          <w:tcPr>
            <w:tcW w:w="1559" w:type="dxa"/>
            <w:vAlign w:val="center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C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05D2" w:rsidRPr="00036CC3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 часа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036CC3" w:rsidRDefault="00D005D2" w:rsidP="00D005D2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5D2" w:rsidRPr="00036CC3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D25BB" w:rsidRPr="00C74497" w:rsidRDefault="00BD25BB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BD25BB" w:rsidRPr="00C74497" w:rsidSect="00DC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52" w:rsidRDefault="00400552" w:rsidP="002215FB">
      <w:pPr>
        <w:spacing w:after="0" w:line="240" w:lineRule="auto"/>
      </w:pPr>
      <w:r>
        <w:separator/>
      </w:r>
    </w:p>
  </w:endnote>
  <w:endnote w:type="continuationSeparator" w:id="0">
    <w:p w:rsidR="00400552" w:rsidRDefault="00400552" w:rsidP="002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2" w:rsidRDefault="00400552" w:rsidP="00437D9B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00552" w:rsidRDefault="00400552" w:rsidP="002C0F2D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2" w:rsidRDefault="00400552" w:rsidP="001C0F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70390">
      <w:rPr>
        <w:rStyle w:val="af4"/>
        <w:noProof/>
      </w:rPr>
      <w:t>17</w:t>
    </w:r>
    <w:r>
      <w:rPr>
        <w:rStyle w:val="af4"/>
      </w:rPr>
      <w:fldChar w:fldCharType="end"/>
    </w:r>
  </w:p>
  <w:p w:rsidR="00400552" w:rsidRDefault="00400552" w:rsidP="00437D9B">
    <w:pPr>
      <w:pStyle w:val="af7"/>
      <w:ind w:right="360"/>
    </w:pPr>
  </w:p>
  <w:p w:rsidR="00400552" w:rsidRDefault="00400552" w:rsidP="002C0F2D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52" w:rsidRDefault="00400552" w:rsidP="002215FB">
      <w:pPr>
        <w:spacing w:after="0" w:line="240" w:lineRule="auto"/>
      </w:pPr>
      <w:r>
        <w:separator/>
      </w:r>
    </w:p>
  </w:footnote>
  <w:footnote w:type="continuationSeparator" w:id="0">
    <w:p w:rsidR="00400552" w:rsidRDefault="00400552" w:rsidP="002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2" w:rsidRDefault="00A70390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style="mso-next-textbox:#Поле 1" inset="0,0,0,0">
            <w:txbxContent>
              <w:p w:rsidR="00400552" w:rsidRPr="00C73006" w:rsidRDefault="00400552" w:rsidP="002C0F2D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E241B88"/>
    <w:multiLevelType w:val="hybridMultilevel"/>
    <w:tmpl w:val="B4A6C5C2"/>
    <w:lvl w:ilvl="0" w:tplc="04190011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2A17EE"/>
    <w:multiLevelType w:val="hybridMultilevel"/>
    <w:tmpl w:val="82B831D8"/>
    <w:lvl w:ilvl="0" w:tplc="91ECA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70"/>
    <w:rsid w:val="00030034"/>
    <w:rsid w:val="0003230A"/>
    <w:rsid w:val="00035B7D"/>
    <w:rsid w:val="00041DB9"/>
    <w:rsid w:val="00043008"/>
    <w:rsid w:val="00060770"/>
    <w:rsid w:val="00070140"/>
    <w:rsid w:val="00070265"/>
    <w:rsid w:val="0007061D"/>
    <w:rsid w:val="00077E5C"/>
    <w:rsid w:val="000911CB"/>
    <w:rsid w:val="000B5176"/>
    <w:rsid w:val="000C176D"/>
    <w:rsid w:val="000C552B"/>
    <w:rsid w:val="000F2F3D"/>
    <w:rsid w:val="000F5603"/>
    <w:rsid w:val="00104D6B"/>
    <w:rsid w:val="00122A8A"/>
    <w:rsid w:val="00124583"/>
    <w:rsid w:val="001626E2"/>
    <w:rsid w:val="001633D9"/>
    <w:rsid w:val="001C0F8D"/>
    <w:rsid w:val="001C6311"/>
    <w:rsid w:val="001E0F27"/>
    <w:rsid w:val="001E4B77"/>
    <w:rsid w:val="00201A31"/>
    <w:rsid w:val="0021674F"/>
    <w:rsid w:val="002215FB"/>
    <w:rsid w:val="00225F30"/>
    <w:rsid w:val="0026358E"/>
    <w:rsid w:val="00293052"/>
    <w:rsid w:val="002B62EB"/>
    <w:rsid w:val="002C0F2D"/>
    <w:rsid w:val="002E49AC"/>
    <w:rsid w:val="003005BD"/>
    <w:rsid w:val="0031094D"/>
    <w:rsid w:val="00384F01"/>
    <w:rsid w:val="00387366"/>
    <w:rsid w:val="003A66DA"/>
    <w:rsid w:val="003C17A9"/>
    <w:rsid w:val="003C3AFF"/>
    <w:rsid w:val="00400552"/>
    <w:rsid w:val="00437D9B"/>
    <w:rsid w:val="00457D18"/>
    <w:rsid w:val="0047116F"/>
    <w:rsid w:val="00473F17"/>
    <w:rsid w:val="004B0777"/>
    <w:rsid w:val="004C5FBD"/>
    <w:rsid w:val="00511232"/>
    <w:rsid w:val="005409D2"/>
    <w:rsid w:val="0057254D"/>
    <w:rsid w:val="00581E01"/>
    <w:rsid w:val="00584D2D"/>
    <w:rsid w:val="00591EB5"/>
    <w:rsid w:val="005A1CA9"/>
    <w:rsid w:val="005A22C9"/>
    <w:rsid w:val="005C3F1C"/>
    <w:rsid w:val="005D0AC6"/>
    <w:rsid w:val="00613F7A"/>
    <w:rsid w:val="00622F53"/>
    <w:rsid w:val="00642BD8"/>
    <w:rsid w:val="00656559"/>
    <w:rsid w:val="00691670"/>
    <w:rsid w:val="006A5979"/>
    <w:rsid w:val="00711FF1"/>
    <w:rsid w:val="00731179"/>
    <w:rsid w:val="0074173B"/>
    <w:rsid w:val="007D519A"/>
    <w:rsid w:val="0080793B"/>
    <w:rsid w:val="008206E2"/>
    <w:rsid w:val="00826C7E"/>
    <w:rsid w:val="00852F1E"/>
    <w:rsid w:val="00883522"/>
    <w:rsid w:val="008845C2"/>
    <w:rsid w:val="00926A5D"/>
    <w:rsid w:val="00982E42"/>
    <w:rsid w:val="009850B8"/>
    <w:rsid w:val="00987A08"/>
    <w:rsid w:val="009973E9"/>
    <w:rsid w:val="009A2E2B"/>
    <w:rsid w:val="009C409F"/>
    <w:rsid w:val="009C6BDF"/>
    <w:rsid w:val="009F7713"/>
    <w:rsid w:val="00A062EC"/>
    <w:rsid w:val="00A239E5"/>
    <w:rsid w:val="00A274A9"/>
    <w:rsid w:val="00A56F15"/>
    <w:rsid w:val="00A62E64"/>
    <w:rsid w:val="00A64EF9"/>
    <w:rsid w:val="00A70390"/>
    <w:rsid w:val="00A70A29"/>
    <w:rsid w:val="00A94D4E"/>
    <w:rsid w:val="00AB0ED7"/>
    <w:rsid w:val="00AD4145"/>
    <w:rsid w:val="00B02119"/>
    <w:rsid w:val="00B32271"/>
    <w:rsid w:val="00B606BD"/>
    <w:rsid w:val="00B6239E"/>
    <w:rsid w:val="00B76DFD"/>
    <w:rsid w:val="00BA03B2"/>
    <w:rsid w:val="00BA2F25"/>
    <w:rsid w:val="00BC127A"/>
    <w:rsid w:val="00BC4444"/>
    <w:rsid w:val="00BD25BB"/>
    <w:rsid w:val="00C03B90"/>
    <w:rsid w:val="00C0651D"/>
    <w:rsid w:val="00C06CCC"/>
    <w:rsid w:val="00C21918"/>
    <w:rsid w:val="00C2192A"/>
    <w:rsid w:val="00C64AD8"/>
    <w:rsid w:val="00C73006"/>
    <w:rsid w:val="00C74497"/>
    <w:rsid w:val="00C766DA"/>
    <w:rsid w:val="00C86AB2"/>
    <w:rsid w:val="00CC06EC"/>
    <w:rsid w:val="00CC5E5A"/>
    <w:rsid w:val="00CF06D8"/>
    <w:rsid w:val="00D005D2"/>
    <w:rsid w:val="00D023D5"/>
    <w:rsid w:val="00D077C8"/>
    <w:rsid w:val="00D10548"/>
    <w:rsid w:val="00D42A3D"/>
    <w:rsid w:val="00D82211"/>
    <w:rsid w:val="00D8458C"/>
    <w:rsid w:val="00DC762D"/>
    <w:rsid w:val="00DC7824"/>
    <w:rsid w:val="00DE137D"/>
    <w:rsid w:val="00E34BB7"/>
    <w:rsid w:val="00E92824"/>
    <w:rsid w:val="00EA4B96"/>
    <w:rsid w:val="00EB28A3"/>
    <w:rsid w:val="00EC19F6"/>
    <w:rsid w:val="00ED2321"/>
    <w:rsid w:val="00EE052D"/>
    <w:rsid w:val="00EE51BB"/>
    <w:rsid w:val="00F8791D"/>
    <w:rsid w:val="00FA26A4"/>
    <w:rsid w:val="00FB425E"/>
    <w:rsid w:val="00FB5C6F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C76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215FB"/>
    <w:pPr>
      <w:keepNext/>
      <w:spacing w:before="240" w:after="60" w:line="240" w:lineRule="auto"/>
      <w:outlineLvl w:val="0"/>
    </w:pPr>
    <w:rPr>
      <w:rFonts w:ascii="Arial" w:eastAsia="SimSun" w:hAnsi="Arial"/>
      <w:b/>
      <w:kern w:val="32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2215FB"/>
    <w:pPr>
      <w:keepNext/>
      <w:spacing w:before="240" w:after="6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215FB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2215FB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215FB"/>
    <w:pPr>
      <w:keepNext/>
      <w:spacing w:after="0" w:line="240" w:lineRule="auto"/>
      <w:jc w:val="both"/>
      <w:outlineLvl w:val="4"/>
    </w:pPr>
    <w:rPr>
      <w:rFonts w:ascii="Times New Roman" w:hAnsi="Times New Roman"/>
      <w:color w:val="FF0000"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15FB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15FB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215FB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215FB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215FB"/>
    <w:rPr>
      <w:rFonts w:ascii="Arial" w:eastAsia="SimSun" w:hAnsi="Arial" w:cs="Times New Roman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2215FB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2215FB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215FB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215FB"/>
    <w:rPr>
      <w:rFonts w:ascii="Times New Roman" w:hAnsi="Times New Roman" w:cs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2215FB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uiPriority w:val="99"/>
    <w:locked/>
    <w:rsid w:val="002215FB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215F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15FB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215FB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2215FB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215FB"/>
    <w:rPr>
      <w:rFonts w:ascii="Times New Roman" w:hAnsi="Times New Roman"/>
      <w:b/>
      <w:i/>
      <w:sz w:val="24"/>
      <w:lang w:eastAsia="ru-RU"/>
    </w:rPr>
  </w:style>
  <w:style w:type="paragraph" w:styleId="a4">
    <w:name w:val="caption"/>
    <w:basedOn w:val="a0"/>
    <w:uiPriority w:val="99"/>
    <w:qFormat/>
    <w:rsid w:val="002215F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2215FB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2215FB"/>
    <w:rPr>
      <w:rFonts w:cs="Times New Roman"/>
      <w:b/>
      <w:sz w:val="24"/>
    </w:rPr>
  </w:style>
  <w:style w:type="character" w:customStyle="1" w:styleId="a6">
    <w:name w:val="Название Знак"/>
    <w:link w:val="a5"/>
    <w:uiPriority w:val="99"/>
    <w:locked/>
    <w:rsid w:val="002215FB"/>
    <w:rPr>
      <w:rFonts w:ascii="Cambria" w:hAnsi="Cambria"/>
      <w:b/>
      <w:kern w:val="28"/>
      <w:sz w:val="32"/>
    </w:rPr>
  </w:style>
  <w:style w:type="paragraph" w:styleId="a7">
    <w:name w:val="No Spacing"/>
    <w:uiPriority w:val="99"/>
    <w:qFormat/>
    <w:rsid w:val="002215FB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2215FB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2215FB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2215FB"/>
    <w:rPr>
      <w:rFonts w:ascii="SchoolBookCSanPin" w:hAnsi="SchoolBookCSanPin" w:cs="Times New Roma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locked/>
    <w:rsid w:val="002215FB"/>
    <w:rPr>
      <w:rFonts w:ascii="PragmaticaC" w:hAnsi="PragmaticaC"/>
      <w:color w:val="000000"/>
    </w:rPr>
  </w:style>
  <w:style w:type="paragraph" w:styleId="22">
    <w:name w:val="Body Text 2"/>
    <w:basedOn w:val="a0"/>
    <w:link w:val="23"/>
    <w:uiPriority w:val="99"/>
    <w:rsid w:val="002215F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215FB"/>
    <w:rPr>
      <w:rFonts w:ascii="Calibri" w:hAnsi="Calibri"/>
    </w:rPr>
  </w:style>
  <w:style w:type="paragraph" w:customStyle="1" w:styleId="12">
    <w:name w:val="Без интервала1"/>
    <w:aliases w:val="основа"/>
    <w:rsid w:val="002215F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4">
    <w:name w:val="Абзац списка2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rsid w:val="002215F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ый"/>
    <w:basedOn w:val="a0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2215FB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2215FB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2215FB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2215FB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2215FB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2215FB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2215FB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2215FB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2215FB"/>
    <w:rPr>
      <w:rFonts w:ascii="Courier New" w:hAnsi="Courier New" w:cs="Times New Roman"/>
      <w:sz w:val="20"/>
    </w:rPr>
  </w:style>
  <w:style w:type="paragraph" w:styleId="af2">
    <w:name w:val="header"/>
    <w:basedOn w:val="a0"/>
    <w:link w:val="af3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uiPriority w:val="99"/>
    <w:semiHidden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2215FB"/>
    <w:rPr>
      <w:rFonts w:ascii="Times New Roman" w:hAnsi="Times New Roman"/>
      <w:sz w:val="24"/>
    </w:rPr>
  </w:style>
  <w:style w:type="character" w:styleId="af4">
    <w:name w:val="page number"/>
    <w:rsid w:val="002215FB"/>
    <w:rPr>
      <w:rFonts w:cs="Times New Roman"/>
    </w:rPr>
  </w:style>
  <w:style w:type="paragraph" w:styleId="af5">
    <w:name w:val="footnote text"/>
    <w:basedOn w:val="a0"/>
    <w:link w:val="af6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2215FB"/>
    <w:rPr>
      <w:rFonts w:ascii="Times New Roman" w:hAnsi="Times New Roman" w:cs="Times New Roman"/>
      <w:sz w:val="20"/>
    </w:rPr>
  </w:style>
  <w:style w:type="paragraph" w:styleId="af7">
    <w:name w:val="footer"/>
    <w:basedOn w:val="a0"/>
    <w:link w:val="af8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uiPriority w:val="99"/>
    <w:locked/>
    <w:rsid w:val="002215FB"/>
    <w:rPr>
      <w:rFonts w:ascii="Times New Roman" w:hAnsi="Times New Roman" w:cs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2215FB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2215F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2215FB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2215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a">
    <w:name w:val="Текст выноски Знак"/>
    <w:link w:val="af9"/>
    <w:uiPriority w:val="99"/>
    <w:locked/>
    <w:rsid w:val="002215FB"/>
    <w:rPr>
      <w:rFonts w:ascii="Tahoma" w:hAnsi="Tahoma" w:cs="Times New Roman"/>
      <w:sz w:val="16"/>
    </w:rPr>
  </w:style>
  <w:style w:type="paragraph" w:styleId="25">
    <w:name w:val="Body Text Indent 2"/>
    <w:basedOn w:val="a0"/>
    <w:link w:val="26"/>
    <w:uiPriority w:val="99"/>
    <w:rsid w:val="002215F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2215FB"/>
    <w:rPr>
      <w:rFonts w:ascii="Times New Roman" w:hAnsi="Times New Roman" w:cs="Times New Roman"/>
      <w:sz w:val="24"/>
    </w:rPr>
  </w:style>
  <w:style w:type="paragraph" w:customStyle="1" w:styleId="140">
    <w:name w:val="Об_14_отс"/>
    <w:basedOn w:val="a0"/>
    <w:uiPriority w:val="99"/>
    <w:rsid w:val="002215F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2215FB"/>
    <w:pPr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2215FB"/>
    <w:rPr>
      <w:rFonts w:ascii="Times New Roman" w:hAnsi="Times New Roman" w:cs="Times New Roman"/>
      <w:b/>
      <w:sz w:val="20"/>
    </w:rPr>
  </w:style>
  <w:style w:type="paragraph" w:styleId="33">
    <w:name w:val="Body Text Indent 3"/>
    <w:basedOn w:val="a0"/>
    <w:link w:val="34"/>
    <w:uiPriority w:val="99"/>
    <w:rsid w:val="002215FB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2215FB"/>
    <w:rPr>
      <w:rFonts w:ascii="Times New Roman" w:hAnsi="Times New Roman" w:cs="Times New Roman"/>
      <w:sz w:val="16"/>
    </w:rPr>
  </w:style>
  <w:style w:type="character" w:customStyle="1" w:styleId="afb">
    <w:name w:val="знак сноски"/>
    <w:uiPriority w:val="99"/>
    <w:rsid w:val="002215FB"/>
    <w:rPr>
      <w:vertAlign w:val="superscript"/>
    </w:rPr>
  </w:style>
  <w:style w:type="paragraph" w:customStyle="1" w:styleId="afc">
    <w:name w:val="текст сноски"/>
    <w:basedOn w:val="a0"/>
    <w:uiPriority w:val="99"/>
    <w:rsid w:val="002215F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2215FB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2215F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2215F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2215FB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2215FB"/>
    <w:rPr>
      <w:rFonts w:ascii="Symbol" w:eastAsia="Arial Unicode MS" w:hAnsi="Symbol"/>
    </w:rPr>
  </w:style>
  <w:style w:type="character" w:customStyle="1" w:styleId="WW8Num1z1">
    <w:name w:val="WW8Num1z1"/>
    <w:uiPriority w:val="99"/>
    <w:rsid w:val="002215FB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2215FB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2215FB"/>
    <w:rPr>
      <w:rFonts w:eastAsia="Arial Unicode MS"/>
    </w:rPr>
  </w:style>
  <w:style w:type="character" w:customStyle="1" w:styleId="FootnoteSymbol">
    <w:name w:val="Footnote Symbol"/>
    <w:uiPriority w:val="99"/>
    <w:rsid w:val="002215FB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2215FB"/>
    <w:rPr>
      <w:rFonts w:eastAsia="Arial Unicode MS"/>
    </w:rPr>
  </w:style>
  <w:style w:type="character" w:customStyle="1" w:styleId="Footnoteanchor">
    <w:name w:val="Footnote anchor"/>
    <w:uiPriority w:val="99"/>
    <w:rsid w:val="002215FB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2215FB"/>
    <w:rPr>
      <w:rFonts w:ascii="Times New Roman" w:hAnsi="Times New Roman" w:cs="Times New Roman"/>
      <w:sz w:val="20"/>
    </w:rPr>
  </w:style>
  <w:style w:type="paragraph" w:customStyle="1" w:styleId="aff0">
    <w:name w:val="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2215FB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2215FB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2215F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2215FB"/>
    <w:rPr>
      <w:rFonts w:ascii="Times New Roman" w:hAnsi="Times New Roman" w:cs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2215FB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2215FB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2215FB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2215FB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2215FB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2215FB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2215FB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2215FB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2215FB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</w:rPr>
  </w:style>
  <w:style w:type="character" w:customStyle="1" w:styleId="aff7">
    <w:name w:val="Красная строка Знак"/>
    <w:link w:val="aff6"/>
    <w:uiPriority w:val="99"/>
    <w:locked/>
    <w:rsid w:val="002215FB"/>
    <w:rPr>
      <w:rFonts w:ascii="Times New Roman" w:hAnsi="Times New Roman" w:cs="Times New Roman"/>
      <w:color w:val="000000"/>
      <w:sz w:val="24"/>
    </w:rPr>
  </w:style>
  <w:style w:type="character" w:styleId="aff8">
    <w:name w:val="footnote reference"/>
    <w:uiPriority w:val="99"/>
    <w:rsid w:val="002215FB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2215FB"/>
  </w:style>
  <w:style w:type="paragraph" w:customStyle="1" w:styleId="aff9">
    <w:name w:val="Заголовок таблицы"/>
    <w:basedOn w:val="a0"/>
    <w:uiPriority w:val="99"/>
    <w:rsid w:val="002215FB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2215F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215FB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qFormat/>
    <w:rsid w:val="002215FB"/>
    <w:rPr>
      <w:rFonts w:cs="Times New Roman"/>
      <w:b/>
    </w:rPr>
  </w:style>
  <w:style w:type="character" w:customStyle="1" w:styleId="Zag11">
    <w:name w:val="Zag_11"/>
    <w:rsid w:val="002215FB"/>
  </w:style>
  <w:style w:type="paragraph" w:customStyle="1" w:styleId="Zag3">
    <w:name w:val="Zag_3"/>
    <w:basedOn w:val="a0"/>
    <w:uiPriority w:val="99"/>
    <w:rsid w:val="002215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2215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2215FB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2215FB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2215FB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2215FB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2215FB"/>
    <w:rPr>
      <w:rFonts w:ascii="Times New Roman" w:hAnsi="Times New Roman"/>
      <w:sz w:val="24"/>
    </w:rPr>
  </w:style>
  <w:style w:type="character" w:styleId="afff2">
    <w:name w:val="endnote reference"/>
    <w:uiPriority w:val="99"/>
    <w:rsid w:val="002215F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215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2215F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215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2215FB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2215FB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2215FB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2215FB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2215FB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2215FB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2215FB"/>
    <w:pPr>
      <w:shd w:val="clear" w:color="auto" w:fill="FFFFFF"/>
      <w:spacing w:after="0" w:line="293" w:lineRule="exact"/>
      <w:jc w:val="both"/>
    </w:pPr>
    <w:rPr>
      <w:b/>
      <w:sz w:val="28"/>
      <w:szCs w:val="20"/>
    </w:rPr>
  </w:style>
  <w:style w:type="character" w:customStyle="1" w:styleId="afff7">
    <w:name w:val="Подпись к таблице"/>
    <w:uiPriority w:val="99"/>
    <w:rsid w:val="002215FB"/>
    <w:rPr>
      <w:b/>
      <w:sz w:val="22"/>
    </w:rPr>
  </w:style>
  <w:style w:type="character" w:customStyle="1" w:styleId="147">
    <w:name w:val="Основной текст (14)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2215FB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2215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2215FB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2215FB"/>
    <w:pPr>
      <w:shd w:val="clear" w:color="auto" w:fill="FFFFFF"/>
      <w:spacing w:after="0" w:line="240" w:lineRule="atLeast"/>
    </w:pPr>
    <w:rPr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2215FB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2215FB"/>
    <w:pPr>
      <w:shd w:val="clear" w:color="auto" w:fill="FFFFFF"/>
      <w:spacing w:before="480" w:after="180" w:line="230" w:lineRule="exact"/>
      <w:jc w:val="both"/>
    </w:pPr>
    <w:rPr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2215FB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2215FB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2215FB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2215FB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2215FB"/>
    <w:rPr>
      <w:sz w:val="24"/>
      <w:lang w:val="en-US"/>
    </w:rPr>
  </w:style>
  <w:style w:type="paragraph" w:customStyle="1" w:styleId="Zag1">
    <w:name w:val="Zag_1"/>
    <w:basedOn w:val="a0"/>
    <w:uiPriority w:val="99"/>
    <w:rsid w:val="002215F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2215FB"/>
  </w:style>
  <w:style w:type="character" w:customStyle="1" w:styleId="Zag21">
    <w:name w:val="Zag_21"/>
    <w:uiPriority w:val="99"/>
    <w:rsid w:val="002215FB"/>
  </w:style>
  <w:style w:type="character" w:customStyle="1" w:styleId="Zag31">
    <w:name w:val="Zag_31"/>
    <w:uiPriority w:val="99"/>
    <w:rsid w:val="002215FB"/>
  </w:style>
  <w:style w:type="paragraph" w:customStyle="1" w:styleId="afffa">
    <w:name w:val="Ξαϋχν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2215FB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2215FB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2215FB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2215FB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2215FB"/>
    <w:rPr>
      <w:sz w:val="16"/>
    </w:rPr>
  </w:style>
  <w:style w:type="character" w:customStyle="1" w:styleId="2a">
    <w:name w:val="Сноска2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2215FB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2215FB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2215FB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2215FB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2215FB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2215FB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2215FB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2215FB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2215FB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2215FB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2215FB"/>
  </w:style>
  <w:style w:type="character" w:customStyle="1" w:styleId="afffd">
    <w:name w:val="Символ сноски"/>
    <w:uiPriority w:val="99"/>
    <w:rsid w:val="002215FB"/>
    <w:rPr>
      <w:vertAlign w:val="superscript"/>
    </w:rPr>
  </w:style>
  <w:style w:type="character" w:customStyle="1" w:styleId="afffe">
    <w:name w:val="Символы концевой сноски"/>
    <w:uiPriority w:val="99"/>
    <w:rsid w:val="002215FB"/>
  </w:style>
  <w:style w:type="paragraph" w:customStyle="1" w:styleId="affff">
    <w:name w:val="Заголовок"/>
    <w:basedOn w:val="a0"/>
    <w:next w:val="aa"/>
    <w:uiPriority w:val="99"/>
    <w:rsid w:val="002215FB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2215FB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2215FB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2215FB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qFormat/>
    <w:rsid w:val="002215FB"/>
    <w:rPr>
      <w:rFonts w:cs="Times New Roman"/>
      <w:i/>
    </w:rPr>
  </w:style>
  <w:style w:type="character" w:customStyle="1" w:styleId="WW8Num2z0">
    <w:name w:val="WW8Num2z0"/>
    <w:uiPriority w:val="99"/>
    <w:rsid w:val="002215FB"/>
    <w:rPr>
      <w:rFonts w:ascii="Symbol" w:hAnsi="Symbol"/>
    </w:rPr>
  </w:style>
  <w:style w:type="character" w:customStyle="1" w:styleId="WW8Num2z1">
    <w:name w:val="WW8Num2z1"/>
    <w:uiPriority w:val="99"/>
    <w:rsid w:val="002215FB"/>
    <w:rPr>
      <w:rFonts w:ascii="Courier New" w:hAnsi="Courier New"/>
    </w:rPr>
  </w:style>
  <w:style w:type="character" w:customStyle="1" w:styleId="WW8Num2z2">
    <w:name w:val="WW8Num2z2"/>
    <w:uiPriority w:val="99"/>
    <w:rsid w:val="002215FB"/>
    <w:rPr>
      <w:rFonts w:ascii="Wingdings" w:hAnsi="Wingdings"/>
    </w:rPr>
  </w:style>
  <w:style w:type="character" w:customStyle="1" w:styleId="WW8Num3z0">
    <w:name w:val="WW8Num3z0"/>
    <w:uiPriority w:val="99"/>
    <w:rsid w:val="002215FB"/>
    <w:rPr>
      <w:rFonts w:ascii="Symbol" w:hAnsi="Symbol"/>
    </w:rPr>
  </w:style>
  <w:style w:type="character" w:customStyle="1" w:styleId="WW8Num3z1">
    <w:name w:val="WW8Num3z1"/>
    <w:uiPriority w:val="99"/>
    <w:rsid w:val="002215FB"/>
    <w:rPr>
      <w:rFonts w:ascii="Courier New" w:hAnsi="Courier New"/>
    </w:rPr>
  </w:style>
  <w:style w:type="character" w:customStyle="1" w:styleId="WW8Num3z2">
    <w:name w:val="WW8Num3z2"/>
    <w:uiPriority w:val="99"/>
    <w:rsid w:val="002215FB"/>
    <w:rPr>
      <w:rFonts w:ascii="Wingdings" w:hAnsi="Wingdings"/>
    </w:rPr>
  </w:style>
  <w:style w:type="character" w:customStyle="1" w:styleId="WW8Num4z0">
    <w:name w:val="WW8Num4z0"/>
    <w:uiPriority w:val="99"/>
    <w:rsid w:val="002215FB"/>
    <w:rPr>
      <w:rFonts w:ascii="Symbol" w:hAnsi="Symbol"/>
    </w:rPr>
  </w:style>
  <w:style w:type="character" w:customStyle="1" w:styleId="WW8Num4z1">
    <w:name w:val="WW8Num4z1"/>
    <w:uiPriority w:val="99"/>
    <w:rsid w:val="002215FB"/>
    <w:rPr>
      <w:rFonts w:ascii="Courier New" w:hAnsi="Courier New"/>
    </w:rPr>
  </w:style>
  <w:style w:type="character" w:customStyle="1" w:styleId="WW8Num4z2">
    <w:name w:val="WW8Num4z2"/>
    <w:uiPriority w:val="99"/>
    <w:rsid w:val="002215FB"/>
    <w:rPr>
      <w:rFonts w:ascii="Wingdings" w:hAnsi="Wingdings"/>
    </w:rPr>
  </w:style>
  <w:style w:type="character" w:customStyle="1" w:styleId="WW8Num5z0">
    <w:name w:val="WW8Num5z0"/>
    <w:uiPriority w:val="99"/>
    <w:rsid w:val="002215FB"/>
    <w:rPr>
      <w:rFonts w:ascii="Symbol" w:hAnsi="Symbol"/>
    </w:rPr>
  </w:style>
  <w:style w:type="character" w:customStyle="1" w:styleId="WW8Num5z1">
    <w:name w:val="WW8Num5z1"/>
    <w:uiPriority w:val="99"/>
    <w:rsid w:val="002215FB"/>
    <w:rPr>
      <w:rFonts w:ascii="Courier New" w:hAnsi="Courier New"/>
    </w:rPr>
  </w:style>
  <w:style w:type="character" w:customStyle="1" w:styleId="WW8Num5z2">
    <w:name w:val="WW8Num5z2"/>
    <w:uiPriority w:val="99"/>
    <w:rsid w:val="002215FB"/>
    <w:rPr>
      <w:rFonts w:ascii="Wingdings" w:hAnsi="Wingdings"/>
    </w:rPr>
  </w:style>
  <w:style w:type="character" w:customStyle="1" w:styleId="WW8Num6z0">
    <w:name w:val="WW8Num6z0"/>
    <w:uiPriority w:val="99"/>
    <w:rsid w:val="002215FB"/>
    <w:rPr>
      <w:rFonts w:ascii="Symbol" w:hAnsi="Symbol"/>
    </w:rPr>
  </w:style>
  <w:style w:type="character" w:customStyle="1" w:styleId="WW8Num6z1">
    <w:name w:val="WW8Num6z1"/>
    <w:uiPriority w:val="99"/>
    <w:rsid w:val="002215FB"/>
    <w:rPr>
      <w:rFonts w:ascii="Courier New" w:hAnsi="Courier New"/>
    </w:rPr>
  </w:style>
  <w:style w:type="character" w:customStyle="1" w:styleId="WW8Num6z2">
    <w:name w:val="WW8Num6z2"/>
    <w:uiPriority w:val="99"/>
    <w:rsid w:val="002215FB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2215FB"/>
    <w:pPr>
      <w:spacing w:line="240" w:lineRule="auto"/>
      <w:jc w:val="center"/>
    </w:pPr>
    <w:rPr>
      <w:rFonts w:cs="Times New Roman"/>
      <w:i/>
      <w:szCs w:val="20"/>
    </w:rPr>
  </w:style>
  <w:style w:type="character" w:customStyle="1" w:styleId="affff3">
    <w:name w:val="Подзаголовок Знак"/>
    <w:link w:val="affff2"/>
    <w:uiPriority w:val="99"/>
    <w:locked/>
    <w:rsid w:val="002215FB"/>
    <w:rPr>
      <w:rFonts w:ascii="Arial" w:hAnsi="Arial" w:cs="Times New Roman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2215FB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2215FB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2215FB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2215F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2215FB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2215F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2215F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22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221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B606BD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uiPriority w:val="99"/>
    <w:rsid w:val="002215FB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2215FB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2215F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2215F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2215F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2215FB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2215FB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2215F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2215F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2215F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2215FB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2215FB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2215FB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2215FB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2215FB"/>
  </w:style>
  <w:style w:type="paragraph" w:customStyle="1" w:styleId="2c">
    <w:name w:val="Без интервала2"/>
    <w:uiPriority w:val="99"/>
    <w:rsid w:val="002215FB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2215FB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2215FB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2215FB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2215FB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2215FB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2215FB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2215FB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2215FB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</w:rPr>
  </w:style>
  <w:style w:type="paragraph" w:customStyle="1" w:styleId="2d">
    <w:name w:val="Обычный2"/>
    <w:basedOn w:val="a0"/>
    <w:uiPriority w:val="99"/>
    <w:rsid w:val="002215FB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2215FB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2215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2215FB"/>
  </w:style>
  <w:style w:type="paragraph" w:customStyle="1" w:styleId="c37">
    <w:name w:val="c37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2215FB"/>
  </w:style>
  <w:style w:type="character" w:customStyle="1" w:styleId="c1">
    <w:name w:val="c1"/>
    <w:uiPriority w:val="99"/>
    <w:rsid w:val="002215FB"/>
  </w:style>
  <w:style w:type="character" w:customStyle="1" w:styleId="c0">
    <w:name w:val="c0"/>
    <w:uiPriority w:val="99"/>
    <w:rsid w:val="002215FB"/>
  </w:style>
  <w:style w:type="paragraph" w:customStyle="1" w:styleId="Style5">
    <w:name w:val="Style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2215FB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215FB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215FB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2215FB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2215FB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215FB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215FB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2215FB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2215FB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215FB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215FB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215FB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215FB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215FB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215FB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2215FB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215FB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215FB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215FB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215FB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215FB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215FB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215FB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215FB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215FB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215FB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215FB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215FB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215FB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215FB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215FB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215FB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215FB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215FB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215FB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215FB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215FB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215FB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215FB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215FB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215FB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2215FB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215FB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215FB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2215FB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215FB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215FB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215FB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215FB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215FB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215FB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215FB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215FB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215FB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215FB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215FB"/>
    <w:rPr>
      <w:rFonts w:ascii="Times New Roman" w:hAnsi="Times New Roman"/>
      <w:b/>
      <w:i/>
      <w:sz w:val="20"/>
    </w:rPr>
  </w:style>
  <w:style w:type="character" w:customStyle="1" w:styleId="FontStyle43">
    <w:name w:val="Font Style43"/>
    <w:rsid w:val="002215FB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215FB"/>
    <w:rPr>
      <w:rFonts w:ascii="Tahoma" w:hAnsi="Tahoma"/>
      <w:b/>
      <w:sz w:val="16"/>
    </w:rPr>
  </w:style>
  <w:style w:type="character" w:customStyle="1" w:styleId="FontStyle45">
    <w:name w:val="Font Style45"/>
    <w:rsid w:val="002215FB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215FB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215FB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215FB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215FB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215FB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215FB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2215FB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215FB"/>
  </w:style>
  <w:style w:type="character" w:styleId="affffc">
    <w:name w:val="annotation reference"/>
    <w:uiPriority w:val="99"/>
    <w:semiHidden/>
    <w:rsid w:val="00731179"/>
    <w:rPr>
      <w:rFonts w:cs="Times New Roman"/>
      <w:sz w:val="16"/>
    </w:rPr>
  </w:style>
  <w:style w:type="character" w:customStyle="1" w:styleId="2e">
    <w:name w:val="Заголовок №2_"/>
    <w:link w:val="214"/>
    <w:rsid w:val="0003230A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+ Курсив46"/>
    <w:rsid w:val="0003230A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rsid w:val="0003230A"/>
    <w:rPr>
      <w:rFonts w:ascii="Trebuchet MS" w:hAnsi="Trebuchet MS" w:cs="Trebuchet MS"/>
      <w:i/>
      <w:iCs/>
      <w:noProof/>
      <w:sz w:val="20"/>
      <w:szCs w:val="20"/>
      <w:shd w:val="clear" w:color="auto" w:fill="FFFFFF"/>
    </w:rPr>
  </w:style>
  <w:style w:type="paragraph" w:customStyle="1" w:styleId="214">
    <w:name w:val="Заголовок №21"/>
    <w:basedOn w:val="a0"/>
    <w:link w:val="2e"/>
    <w:rsid w:val="0003230A"/>
    <w:pPr>
      <w:shd w:val="clear" w:color="auto" w:fill="FFFFFF"/>
      <w:spacing w:before="60" w:after="0" w:line="211" w:lineRule="exact"/>
      <w:jc w:val="both"/>
      <w:outlineLvl w:val="1"/>
    </w:pPr>
    <w:rPr>
      <w:rFonts w:ascii="Trebuchet MS" w:hAnsi="Trebuchet MS"/>
      <w:b/>
      <w:bCs/>
      <w:sz w:val="20"/>
      <w:szCs w:val="20"/>
    </w:rPr>
  </w:style>
  <w:style w:type="paragraph" w:styleId="affffd">
    <w:name w:val="TOC Heading"/>
    <w:basedOn w:val="1"/>
    <w:next w:val="a0"/>
    <w:uiPriority w:val="39"/>
    <w:qFormat/>
    <w:rsid w:val="0003230A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paragraph" w:styleId="1fa">
    <w:name w:val="toc 1"/>
    <w:basedOn w:val="a0"/>
    <w:next w:val="a0"/>
    <w:autoRedefine/>
    <w:uiPriority w:val="39"/>
    <w:unhideWhenUsed/>
    <w:locked/>
    <w:rsid w:val="0003230A"/>
    <w:pPr>
      <w:spacing w:after="100"/>
    </w:pPr>
  </w:style>
  <w:style w:type="paragraph" w:styleId="2f">
    <w:name w:val="toc 2"/>
    <w:basedOn w:val="a0"/>
    <w:next w:val="a0"/>
    <w:autoRedefine/>
    <w:uiPriority w:val="39"/>
    <w:unhideWhenUsed/>
    <w:locked/>
    <w:rsid w:val="0003230A"/>
    <w:pPr>
      <w:spacing w:after="100"/>
      <w:ind w:left="220"/>
    </w:pPr>
  </w:style>
  <w:style w:type="paragraph" w:customStyle="1" w:styleId="ConsPlusNormal">
    <w:name w:val="ConsPlusNormal"/>
    <w:rsid w:val="00032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03230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0"/>
    <w:rsid w:val="0003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Заг 4"/>
    <w:basedOn w:val="a0"/>
    <w:rsid w:val="000323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03230A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e">
    <w:name w:val="Основной"/>
    <w:basedOn w:val="a0"/>
    <w:link w:val="afffff"/>
    <w:uiPriority w:val="99"/>
    <w:rsid w:val="000323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ffff">
    <w:name w:val="Основной Знак"/>
    <w:link w:val="affffe"/>
    <w:uiPriority w:val="99"/>
    <w:rsid w:val="0003230A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FontStyle15">
    <w:name w:val="Font Style15"/>
    <w:uiPriority w:val="99"/>
    <w:rsid w:val="0003230A"/>
    <w:rPr>
      <w:rFonts w:ascii="Tahoma" w:hAnsi="Tahoma" w:cs="Tahoma" w:hint="default"/>
      <w:b/>
      <w:bCs/>
      <w:sz w:val="22"/>
      <w:szCs w:val="22"/>
    </w:rPr>
  </w:style>
  <w:style w:type="numbering" w:customStyle="1" w:styleId="1fb">
    <w:name w:val="Нет списка1"/>
    <w:next w:val="a3"/>
    <w:uiPriority w:val="99"/>
    <w:semiHidden/>
    <w:unhideWhenUsed/>
    <w:rsid w:val="0003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28</Pages>
  <Words>7423</Words>
  <Characters>42314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54</cp:revision>
  <cp:lastPrinted>2015-12-09T10:55:00Z</cp:lastPrinted>
  <dcterms:created xsi:type="dcterms:W3CDTF">2015-02-18T10:55:00Z</dcterms:created>
  <dcterms:modified xsi:type="dcterms:W3CDTF">2020-12-04T08:45:00Z</dcterms:modified>
</cp:coreProperties>
</file>