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0E" w:rsidRDefault="00EE1901" w:rsidP="00EE1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0E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8B770E" w:rsidRPr="008B770E">
        <w:rPr>
          <w:rFonts w:ascii="Times New Roman" w:hAnsi="Times New Roman" w:cs="Times New Roman"/>
          <w:b/>
          <w:sz w:val="24"/>
          <w:szCs w:val="24"/>
        </w:rPr>
        <w:t xml:space="preserve">рабочей программе </w:t>
      </w:r>
      <w:r w:rsidR="008B770E" w:rsidRPr="008B770E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</w:t>
      </w:r>
      <w:r w:rsidRPr="008B7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E9E" w:rsidRPr="008B770E" w:rsidRDefault="00EE1901" w:rsidP="00EE1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0E">
        <w:rPr>
          <w:rFonts w:ascii="Times New Roman" w:hAnsi="Times New Roman" w:cs="Times New Roman"/>
          <w:b/>
          <w:sz w:val="24"/>
          <w:szCs w:val="24"/>
        </w:rPr>
        <w:t>«Гимнастика для ума»</w:t>
      </w:r>
      <w:r w:rsidR="008B770E">
        <w:rPr>
          <w:rFonts w:ascii="Times New Roman" w:hAnsi="Times New Roman" w:cs="Times New Roman"/>
          <w:b/>
          <w:sz w:val="24"/>
          <w:szCs w:val="24"/>
        </w:rPr>
        <w:t>,</w:t>
      </w:r>
    </w:p>
    <w:p w:rsidR="00EE1901" w:rsidRPr="008B770E" w:rsidRDefault="00383AD5" w:rsidP="00383AD5">
      <w:pPr>
        <w:jc w:val="center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>1-4 классы</w:t>
      </w:r>
    </w:p>
    <w:p w:rsidR="008B770E" w:rsidRDefault="008B770E" w:rsidP="008B77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является приложением к адаптированной обще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/>
          <w:sz w:val="24"/>
          <w:szCs w:val="24"/>
        </w:rPr>
        <w:t xml:space="preserve">начального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 задержкой психического развития МОУ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ООШ». </w:t>
      </w:r>
    </w:p>
    <w:p w:rsidR="00383AD5" w:rsidRDefault="00383AD5" w:rsidP="00383AD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курса внеурочной деятельности «Гимнастика для ума» разработана на основе: </w:t>
      </w:r>
    </w:p>
    <w:p w:rsidR="00383AD5" w:rsidRDefault="00383AD5" w:rsidP="0038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83AD5" w:rsidRDefault="00383AD5" w:rsidP="0038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Министерства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науки</w:t>
      </w:r>
      <w:r>
        <w:rPr>
          <w:rFonts w:ascii="Times New Roman" w:eastAsia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;  </w:t>
      </w:r>
    </w:p>
    <w:p w:rsidR="00383AD5" w:rsidRPr="00383AD5" w:rsidRDefault="00383AD5" w:rsidP="00383A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3. Адаптированная общеобразовательная программа начального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 задержкой психического развития  МОУ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ООШ». </w:t>
      </w:r>
    </w:p>
    <w:p w:rsidR="00EE1901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>Развивающий курс «</w:t>
      </w:r>
      <w:r>
        <w:rPr>
          <w:sz w:val="26"/>
          <w:szCs w:val="26"/>
        </w:rPr>
        <w:t>Гимнастика для ума</w:t>
      </w:r>
      <w:r w:rsidRPr="0081549C">
        <w:rPr>
          <w:sz w:val="26"/>
          <w:szCs w:val="26"/>
        </w:rPr>
        <w:t>» состоит из трёх блоков: «Арифметические забавы», «Логика в математике», «Задачи с геометрическим содержанием». С каждым последующим годом содержание каждого блока изучается глубже.</w:t>
      </w:r>
    </w:p>
    <w:p w:rsidR="00EE1901" w:rsidRPr="0081549C" w:rsidRDefault="00EE1901" w:rsidP="00EE1901">
      <w:pPr>
        <w:pStyle w:val="a3"/>
        <w:spacing w:before="0" w:beforeAutospacing="0" w:after="0" w:afterAutospacing="0"/>
        <w:jc w:val="both"/>
        <w:rPr>
          <w:smallCap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1549C">
        <w:rPr>
          <w:sz w:val="26"/>
          <w:szCs w:val="26"/>
        </w:rPr>
        <w:t xml:space="preserve">    </w:t>
      </w:r>
      <w:r>
        <w:rPr>
          <w:sz w:val="26"/>
          <w:szCs w:val="26"/>
        </w:rPr>
        <w:t>В</w:t>
      </w:r>
      <w:r w:rsidRPr="0081549C">
        <w:rPr>
          <w:sz w:val="26"/>
          <w:szCs w:val="26"/>
        </w:rPr>
        <w:t xml:space="preserve"> программу включены  задачи на нахождение и описание процесса достижения поставленной цели – процессуальные задачи. Процессуальные задачи можно разделить (условно) </w:t>
      </w:r>
      <w:proofErr w:type="gramStart"/>
      <w:r w:rsidRPr="0081549C">
        <w:rPr>
          <w:sz w:val="26"/>
          <w:szCs w:val="26"/>
        </w:rPr>
        <w:t>на</w:t>
      </w:r>
      <w:proofErr w:type="gramEnd"/>
      <w:r w:rsidRPr="0081549C">
        <w:rPr>
          <w:sz w:val="26"/>
          <w:szCs w:val="26"/>
        </w:rPr>
        <w:t xml:space="preserve"> эвристические и алгоритмические. Ценность этих задач в том, что их решение способствует формированию операционного стиля мышления, необходимого при изучении математики и информатики.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 xml:space="preserve">     Данная программа,  способствует развитию творческих мыслительных способностей и преодолению стереотипов и шаблонов мышления. Оптимальным условием выступает планомерное, целенаправленное предъявление их в системе, отвечающей следующим требованиям: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 xml:space="preserve">1)познавательные задачи строятся на интегрированной основе  и  способствуют  развитию памяти,  внимания, мышления, логики; 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 xml:space="preserve">2)задания подобраны с учетом рациональной последовательности их предъявления; 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 xml:space="preserve">3)система познавательных задач должна вести к формированию беглости мышления, гибкости ума, любознательности, умению выдвигать и разрабатывать гипотезы; </w:t>
      </w:r>
    </w:p>
    <w:p w:rsidR="00EE1901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1549C">
        <w:rPr>
          <w:sz w:val="26"/>
          <w:szCs w:val="26"/>
        </w:rPr>
        <w:t xml:space="preserve">4)освоение </w:t>
      </w:r>
      <w:proofErr w:type="spellStart"/>
      <w:r w:rsidRPr="0081549C">
        <w:rPr>
          <w:sz w:val="26"/>
          <w:szCs w:val="26"/>
        </w:rPr>
        <w:t>общелогических</w:t>
      </w:r>
      <w:proofErr w:type="spellEnd"/>
      <w:r w:rsidRPr="0081549C">
        <w:rPr>
          <w:sz w:val="26"/>
          <w:szCs w:val="26"/>
        </w:rPr>
        <w:t xml:space="preserve"> приемов, формирования понятий, оперирования понятиями: анализ, синтез, сравнение, абстрагирование, обобщение, ограничение. </w:t>
      </w:r>
      <w:proofErr w:type="gramEnd"/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>5)развитие навыков анализа суждений и построения правильных форм умозаключений через решение логических задач;</w:t>
      </w:r>
    </w:p>
    <w:p w:rsidR="00EE1901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sz w:val="26"/>
          <w:szCs w:val="26"/>
        </w:rPr>
        <w:t>6)развитие способностей к рисованию и формирование начальных представлений о правилах геометрических построений.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549C">
        <w:rPr>
          <w:b/>
          <w:sz w:val="26"/>
          <w:szCs w:val="26"/>
        </w:rPr>
        <w:t xml:space="preserve">Цель обучения: </w:t>
      </w:r>
      <w:r w:rsidRPr="0081549C">
        <w:rPr>
          <w:sz w:val="26"/>
          <w:szCs w:val="26"/>
        </w:rPr>
        <w:t xml:space="preserve">развитие у школьников математических и творческих способностей; навыков решения задач с применением формальной логики (построение выводов с помощью логических операций «если - то», «и», «или», «не» и их комбинаций); умение планировать последовательность действий; овладение умениями анализировать, преобразовывать, расширять кругозор в </w:t>
      </w:r>
      <w:r w:rsidRPr="0081549C">
        <w:rPr>
          <w:sz w:val="26"/>
          <w:szCs w:val="26"/>
        </w:rPr>
        <w:lastRenderedPageBreak/>
        <w:t xml:space="preserve">областях знаний, тесно связанных с математикой. Основной целью должно стать формирование такого стиля мышления, который должен сочетать аналитическое мышление математика, логическое мышление следователя, конкретное мышление физика и образное мышление художника. </w:t>
      </w:r>
    </w:p>
    <w:p w:rsidR="00EE1901" w:rsidRDefault="00EE1901" w:rsidP="00EE190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E1901" w:rsidRPr="0081549C" w:rsidRDefault="00EE1901" w:rsidP="00EE190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549C">
        <w:rPr>
          <w:sz w:val="26"/>
          <w:szCs w:val="26"/>
        </w:rPr>
        <w:t>Программа обучения делится на</w:t>
      </w:r>
      <w:r w:rsidRPr="0081549C">
        <w:rPr>
          <w:b/>
          <w:sz w:val="26"/>
          <w:szCs w:val="26"/>
        </w:rPr>
        <w:t xml:space="preserve"> четыре ступени </w:t>
      </w:r>
      <w:r w:rsidRPr="0081549C">
        <w:rPr>
          <w:sz w:val="26"/>
          <w:szCs w:val="26"/>
        </w:rPr>
        <w:t>(4 года обучения).</w:t>
      </w:r>
    </w:p>
    <w:p w:rsidR="00EE1901" w:rsidRPr="0081549C" w:rsidRDefault="00EE1901" w:rsidP="00EE1901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81549C">
        <w:rPr>
          <w:b/>
          <w:sz w:val="26"/>
          <w:szCs w:val="26"/>
        </w:rPr>
        <w:t xml:space="preserve">                     </w:t>
      </w:r>
    </w:p>
    <w:p w:rsidR="00EE1901" w:rsidRPr="0081549C" w:rsidRDefault="00EE1901" w:rsidP="00EE19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E1901" w:rsidRDefault="00EE1901"/>
    <w:sectPr w:rsidR="00EE1901" w:rsidSect="00A5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901"/>
    <w:rsid w:val="00383AD5"/>
    <w:rsid w:val="008B770E"/>
    <w:rsid w:val="00A55E9E"/>
    <w:rsid w:val="00EE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2020-09-21T10:39:00Z</dcterms:created>
  <dcterms:modified xsi:type="dcterms:W3CDTF">2020-09-22T08:56:00Z</dcterms:modified>
</cp:coreProperties>
</file>