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3" w:rsidRDefault="00DD5542" w:rsidP="00DD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3467" cy="9448800"/>
            <wp:effectExtent l="0" t="0" r="0" b="0"/>
            <wp:docPr id="3" name="Рисунок 3" descr="F:\2020-2021 УЧ ГОД\ВОСПИТ РАБОТА\ДОП ОБР\Рабочие программы ДО\Рабочие программы ДО\Для шк сайта ДО 20-21\Титульники\к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-2021 УЧ ГОД\ВОСПИТ РАБОТА\ДОП ОБР\Рабочие программы ДО\Рабочие программы ДО\Для шк сайта ДО 20-21\Титульники\крае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94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5243" w:rsidRPr="00550373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255243" w:rsidRPr="0055037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6E75" w:rsidRPr="00550373" w:rsidRDefault="00936E75" w:rsidP="00550373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57400B" w:rsidRPr="00550373" w:rsidRDefault="009A76F2">
      <w:pPr>
        <w:pStyle w:val="13"/>
        <w:tabs>
          <w:tab w:val="left" w:pos="132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5037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F1806" w:rsidRPr="00550373">
        <w:rPr>
          <w:rFonts w:ascii="Times New Roman" w:hAnsi="Times New Roman" w:cs="Times New Roman"/>
          <w:b/>
          <w:sz w:val="28"/>
          <w:szCs w:val="28"/>
        </w:rPr>
        <w:instrText xml:space="preserve"> TOC \h \z \t "ЗАГ 1;1;ЗАГ 2;2" </w:instrText>
      </w:r>
      <w:r w:rsidRPr="00550373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19598868" w:history="1">
        <w:r w:rsidR="00912835">
          <w:rPr>
            <w:rStyle w:val="a4"/>
            <w:rFonts w:ascii="Times New Roman" w:hAnsi="Times New Roman" w:cs="Times New Roman"/>
            <w:noProof/>
            <w:sz w:val="28"/>
            <w:szCs w:val="28"/>
          </w:rPr>
          <w:t>Раздел №1</w:t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.Комплекс основных характеристик программы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_Toc19598868 \h </w:instrText>
        </w:r>
        <w:r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69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_Toc19598869 \h </w:instrTex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36E75" w:rsidRDefault="00DD5542">
      <w:pPr>
        <w:pStyle w:val="23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19598870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Цель и задачи программы.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36E7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</w:hyperlink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1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Содержание программы.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4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2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1.4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Планируемые результаты.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57400B" w:rsidRPr="00550373" w:rsidRDefault="00DD5542">
      <w:pPr>
        <w:pStyle w:val="13"/>
        <w:tabs>
          <w:tab w:val="left" w:pos="132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3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Раздел №2.Комплекс организационно-педагогических условий.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_Toc19598873 \h </w:instrTex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4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Учебный план.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_Toc19598874 \h </w:instrTex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5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Календарный учебный график.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_Toc19598875 \h </w:instrTex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6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13D7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Тематическое планирование</w:t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_Toc19598876 \h </w:instrTex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B20C5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9A76F2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2A2548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7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2.4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Методические материалы</w:t>
        </w:r>
        <w:r w:rsidR="00936E75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 и материально-техническое обеспечение</w:t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1</w:t>
      </w:r>
      <w:r w:rsidR="004270AB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57400B" w:rsidRPr="00550373" w:rsidRDefault="00DD5542">
      <w:pPr>
        <w:pStyle w:val="13"/>
        <w:tabs>
          <w:tab w:val="left" w:pos="132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8" w:history="1">
        <w:r w:rsid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Раздел №3. </w:t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Комплекс форм аттестации.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1</w:t>
      </w:r>
      <w:r w:rsidR="004270AB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79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Формы аттестации.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1</w:t>
      </w:r>
      <w:r w:rsidR="004270AB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80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Оценочные материалы.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1</w:t>
      </w:r>
      <w:r w:rsidR="004270AB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57400B" w:rsidRPr="00550373" w:rsidRDefault="00DD5542">
      <w:pPr>
        <w:pStyle w:val="23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9598881" w:history="1"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3.3</w:t>
        </w:r>
        <w:r w:rsidR="0057400B" w:rsidRPr="0055037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57400B" w:rsidRPr="00550373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литературы.</w:t>
        </w:r>
        <w:r w:rsidR="0057400B" w:rsidRPr="0055037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936E75">
        <w:rPr>
          <w:rFonts w:ascii="Times New Roman" w:hAnsi="Times New Roman" w:cs="Times New Roman"/>
          <w:noProof/>
          <w:sz w:val="28"/>
          <w:szCs w:val="28"/>
        </w:rPr>
        <w:t>1</w:t>
      </w:r>
      <w:r w:rsidR="004270AB">
        <w:rPr>
          <w:rFonts w:ascii="Times New Roman" w:hAnsi="Times New Roman" w:cs="Times New Roman"/>
          <w:noProof/>
          <w:sz w:val="28"/>
          <w:szCs w:val="28"/>
        </w:rPr>
        <w:t>4</w:t>
      </w:r>
    </w:p>
    <w:p w:rsidR="00255243" w:rsidRPr="00550373" w:rsidRDefault="009A76F2">
      <w:pPr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F1806" w:rsidRPr="00550373" w:rsidRDefault="008F1806">
      <w:pPr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br w:type="page"/>
      </w:r>
    </w:p>
    <w:p w:rsidR="001645CB" w:rsidRPr="00936E75" w:rsidRDefault="001645CB" w:rsidP="008F1806">
      <w:pPr>
        <w:pStyle w:val="1"/>
      </w:pPr>
      <w:bookmarkStart w:id="1" w:name="_Toc19598868"/>
      <w:r w:rsidRPr="00936E75">
        <w:lastRenderedPageBreak/>
        <w:t>Комплекс основных характеристик программы</w:t>
      </w:r>
      <w:bookmarkEnd w:id="1"/>
    </w:p>
    <w:p w:rsidR="0087743A" w:rsidRDefault="0087743A" w:rsidP="008F1806">
      <w:pPr>
        <w:pStyle w:val="2"/>
      </w:pPr>
      <w:bookmarkStart w:id="2" w:name="_Toc19598869"/>
      <w:r w:rsidRPr="00A02C72">
        <w:t>Пояснительная записка</w:t>
      </w:r>
      <w:bookmarkEnd w:id="2"/>
    </w:p>
    <w:p w:rsidR="008135AD" w:rsidRPr="008135AD" w:rsidRDefault="008135AD" w:rsidP="008135AD">
      <w:pPr>
        <w:pStyle w:val="2"/>
        <w:numPr>
          <w:ilvl w:val="0"/>
          <w:numId w:val="0"/>
        </w:numPr>
        <w:jc w:val="both"/>
        <w:rPr>
          <w:b w:val="0"/>
        </w:rPr>
      </w:pPr>
      <w:r w:rsidRPr="008135AD">
        <w:rPr>
          <w:b w:val="0"/>
        </w:rPr>
        <w:t xml:space="preserve">       В основе школьного туризма и краеведения лежат ф</w:t>
      </w:r>
      <w:r>
        <w:rPr>
          <w:b w:val="0"/>
        </w:rPr>
        <w:t xml:space="preserve">ундаментальные, неустаревающие </w:t>
      </w:r>
      <w:r w:rsidRPr="008135AD">
        <w:rPr>
          <w:b w:val="0"/>
        </w:rPr>
        <w:t>принципы образования и воспитания: гуманно-</w:t>
      </w:r>
      <w:r>
        <w:rPr>
          <w:b w:val="0"/>
        </w:rPr>
        <w:t>демократический, концептуально-</w:t>
      </w:r>
      <w:r w:rsidRPr="008135AD">
        <w:rPr>
          <w:b w:val="0"/>
        </w:rPr>
        <w:t>методологический, системно-целостный, тв</w:t>
      </w:r>
      <w:r>
        <w:rPr>
          <w:b w:val="0"/>
        </w:rPr>
        <w:t>орчески развивающий, личностно-</w:t>
      </w:r>
      <w:r w:rsidRPr="008135AD">
        <w:rPr>
          <w:b w:val="0"/>
        </w:rPr>
        <w:t>ориентированный, созидающе-</w:t>
      </w:r>
      <w:proofErr w:type="spellStart"/>
      <w:r w:rsidRPr="008135AD">
        <w:rPr>
          <w:b w:val="0"/>
        </w:rPr>
        <w:t>деятельностный</w:t>
      </w:r>
      <w:proofErr w:type="spellEnd"/>
      <w:r w:rsidRPr="008135AD">
        <w:rPr>
          <w:b w:val="0"/>
        </w:rPr>
        <w:t xml:space="preserve">. 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jc w:val="both"/>
        <w:rPr>
          <w:b w:val="0"/>
        </w:rPr>
      </w:pPr>
      <w:r w:rsidRPr="008135AD">
        <w:rPr>
          <w:b w:val="0"/>
        </w:rPr>
        <w:t xml:space="preserve">          Туризм и краеведение являются одним из приоритетных направлений </w:t>
      </w:r>
      <w:proofErr w:type="gramStart"/>
      <w:r w:rsidRPr="008135AD">
        <w:rPr>
          <w:b w:val="0"/>
        </w:rPr>
        <w:t>в</w:t>
      </w:r>
      <w:proofErr w:type="gramEnd"/>
      <w:r w:rsidRPr="008135AD">
        <w:rPr>
          <w:b w:val="0"/>
        </w:rPr>
        <w:t xml:space="preserve"> </w:t>
      </w:r>
    </w:p>
    <w:p w:rsidR="008135AD" w:rsidRPr="00B51478" w:rsidRDefault="008135AD" w:rsidP="00B51478">
      <w:pPr>
        <w:pStyle w:val="2"/>
        <w:numPr>
          <w:ilvl w:val="0"/>
          <w:numId w:val="0"/>
        </w:numPr>
        <w:jc w:val="both"/>
        <w:rPr>
          <w:b w:val="0"/>
        </w:rPr>
      </w:pPr>
      <w:r w:rsidRPr="008135AD">
        <w:rPr>
          <w:b w:val="0"/>
        </w:rPr>
        <w:t xml:space="preserve">воспитательной работе.  Велика роль </w:t>
      </w:r>
      <w:r>
        <w:rPr>
          <w:b w:val="0"/>
        </w:rPr>
        <w:t>туризма в идейно-политическом и военно-</w:t>
      </w:r>
      <w:r w:rsidRPr="008135AD">
        <w:rPr>
          <w:b w:val="0"/>
        </w:rPr>
        <w:t>патриотическом воспит</w:t>
      </w:r>
      <w:r>
        <w:rPr>
          <w:b w:val="0"/>
        </w:rPr>
        <w:t xml:space="preserve">ании учащихся. Он воспитывает у подрастающего поколения </w:t>
      </w:r>
      <w:r w:rsidRPr="008135AD">
        <w:rPr>
          <w:b w:val="0"/>
        </w:rPr>
        <w:t>чувство патриотизма, бережного отношения к при</w:t>
      </w:r>
      <w:r>
        <w:rPr>
          <w:b w:val="0"/>
        </w:rPr>
        <w:t xml:space="preserve">родному и культурному наследию </w:t>
      </w:r>
      <w:r w:rsidRPr="008135AD">
        <w:rPr>
          <w:b w:val="0"/>
        </w:rPr>
        <w:t>родного края, совершенствованию нравственного и фи</w:t>
      </w:r>
      <w:r w:rsidR="00B51478">
        <w:rPr>
          <w:b w:val="0"/>
        </w:rPr>
        <w:t xml:space="preserve">зического воспитания личности. </w:t>
      </w:r>
    </w:p>
    <w:p w:rsidR="006320A9" w:rsidRDefault="006320A9" w:rsidP="006320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2F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</w:t>
      </w:r>
      <w:r w:rsidR="003D6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91E2F">
        <w:rPr>
          <w:rFonts w:ascii="Times New Roman" w:eastAsia="Calibri" w:hAnsi="Times New Roman" w:cs="Times New Roman"/>
          <w:sz w:val="28"/>
          <w:szCs w:val="28"/>
        </w:rPr>
        <w:t xml:space="preserve">данной программы: </w:t>
      </w:r>
    </w:p>
    <w:p w:rsidR="008135AD" w:rsidRPr="008135AD" w:rsidRDefault="008135AD" w:rsidP="00813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-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 туристские путешествия представляют </w:t>
      </w: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повышенные требования к уровню 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развития основных физических качеств – силы, выносливости, ловкости и владению физическими навыками и</w:t>
      </w: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 умениями – ходьбе в различных 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природных ландшафтах, пре</w:t>
      </w: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одолению препятствий, лазанию, 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хозяйственным работам; </w:t>
      </w:r>
    </w:p>
    <w:p w:rsidR="008135AD" w:rsidRPr="008135AD" w:rsidRDefault="008135AD" w:rsidP="00813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-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 неудовлетворительное состояние здоровья основной части учащихся; </w:t>
      </w:r>
    </w:p>
    <w:p w:rsidR="008135AD" w:rsidRPr="00991E2F" w:rsidRDefault="008135AD" w:rsidP="008135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-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объединение освоения теоретических т</w:t>
      </w:r>
      <w:r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уристских знаний со спортивной </w:t>
      </w:r>
      <w:r w:rsidRPr="008135AD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подготовкой способствует более гармоничному развитию учащихся.</w:t>
      </w:r>
    </w:p>
    <w:p w:rsidR="00C80BDF" w:rsidRPr="00C80BDF" w:rsidRDefault="006320A9" w:rsidP="00C80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2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Отличительные особенности программы:</w:t>
      </w:r>
      <w:r w:rsidR="00C80BDF" w:rsidRPr="00C80BDF">
        <w:rPr>
          <w:rFonts w:ascii="Times New Roman" w:eastAsia="Calibri" w:hAnsi="Times New Roman" w:cs="Times New Roman"/>
          <w:sz w:val="28"/>
          <w:szCs w:val="28"/>
        </w:rPr>
        <w:t xml:space="preserve"> форма организации</w:t>
      </w:r>
      <w:r w:rsidR="00437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0BDF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="00C80BDF">
        <w:rPr>
          <w:rFonts w:ascii="Times New Roman" w:eastAsia="Calibri" w:hAnsi="Times New Roman" w:cs="Times New Roman"/>
          <w:sz w:val="28"/>
          <w:szCs w:val="28"/>
        </w:rPr>
        <w:t>азновозрастной детский коллектив, з</w:t>
      </w:r>
      <w:r w:rsidR="00C80BDF" w:rsidRPr="00C80BDF">
        <w:rPr>
          <w:rFonts w:ascii="Times New Roman" w:eastAsia="Calibri" w:hAnsi="Times New Roman" w:cs="Times New Roman"/>
          <w:sz w:val="28"/>
          <w:szCs w:val="28"/>
        </w:rPr>
        <w:t>анятия проводятся как в поме</w:t>
      </w:r>
      <w:r w:rsidR="00C80BDF">
        <w:rPr>
          <w:rFonts w:ascii="Times New Roman" w:eastAsia="Calibri" w:hAnsi="Times New Roman" w:cs="Times New Roman"/>
          <w:sz w:val="28"/>
          <w:szCs w:val="28"/>
        </w:rPr>
        <w:t xml:space="preserve">щении, так и на местности, как </w:t>
      </w:r>
      <w:r w:rsidR="00C80BDF" w:rsidRPr="00C80BDF">
        <w:rPr>
          <w:rFonts w:ascii="Times New Roman" w:eastAsia="Calibri" w:hAnsi="Times New Roman" w:cs="Times New Roman"/>
          <w:sz w:val="28"/>
          <w:szCs w:val="28"/>
        </w:rPr>
        <w:t>практические, так и теоретические, в виде бесед, игр, тр</w:t>
      </w:r>
      <w:r w:rsidR="00C80BDF">
        <w:rPr>
          <w:rFonts w:ascii="Times New Roman" w:eastAsia="Calibri" w:hAnsi="Times New Roman" w:cs="Times New Roman"/>
          <w:sz w:val="28"/>
          <w:szCs w:val="28"/>
        </w:rPr>
        <w:t>енингов, соревнований и походов,</w:t>
      </w:r>
      <w:r w:rsidR="00C80BDF" w:rsidRPr="00C80BDF">
        <w:rPr>
          <w:rFonts w:ascii="Times New Roman" w:eastAsia="Calibri" w:hAnsi="Times New Roman" w:cs="Times New Roman"/>
          <w:sz w:val="28"/>
          <w:szCs w:val="28"/>
        </w:rPr>
        <w:t xml:space="preserve">  где решаются задачи по укреплению </w:t>
      </w:r>
    </w:p>
    <w:p w:rsidR="006320A9" w:rsidRPr="00C80BDF" w:rsidRDefault="00C80BDF" w:rsidP="00C80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DF">
        <w:rPr>
          <w:rFonts w:ascii="Times New Roman" w:eastAsia="Calibri" w:hAnsi="Times New Roman" w:cs="Times New Roman"/>
          <w:sz w:val="28"/>
          <w:szCs w:val="28"/>
        </w:rPr>
        <w:t xml:space="preserve">здоровья, проверка практических умений и навыков в области туризма и    краеведения, а также решается вопрос социализации и воспитания личности через общение в условиях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автономного существования, происходит накопление опыта лидерства. </w:t>
      </w:r>
    </w:p>
    <w:p w:rsidR="006320A9" w:rsidRPr="00991E2F" w:rsidRDefault="006320A9" w:rsidP="006320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2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В реализации программы участвуют </w:t>
      </w:r>
      <w:r w:rsidR="008135AD">
        <w:rPr>
          <w:rFonts w:ascii="Times New Roman" w:eastAsia="Calibri" w:hAnsi="Times New Roman" w:cs="Times New Roman"/>
          <w:sz w:val="28"/>
          <w:szCs w:val="28"/>
        </w:rPr>
        <w:t>дети в возрасте 11 – 15</w:t>
      </w:r>
      <w:r w:rsidRPr="00991E2F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6320A9" w:rsidRPr="00991E2F" w:rsidRDefault="006320A9" w:rsidP="0063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2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 данной программ</w:t>
      </w:r>
      <w:proofErr w:type="gramStart"/>
      <w:r w:rsidRPr="00991E2F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991E2F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991E2F">
        <w:rPr>
          <w:rFonts w:ascii="Times New Roman" w:hAnsi="Times New Roman" w:cs="Times New Roman"/>
          <w:sz w:val="28"/>
          <w:szCs w:val="28"/>
        </w:rPr>
        <w:t xml:space="preserve"> ориентация на осуществление в учебно-творческих коллективах дополнительного образования, набранных из обучающихся начального и среднего звена. </w:t>
      </w:r>
    </w:p>
    <w:p w:rsidR="001645CB" w:rsidRPr="00A02C72" w:rsidRDefault="006320A9" w:rsidP="00B514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E2F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</w:t>
      </w:r>
      <w:r w:rsidRPr="00991E2F">
        <w:rPr>
          <w:rFonts w:ascii="Times New Roman" w:hAnsi="Times New Roman" w:cs="Times New Roman"/>
          <w:sz w:val="28"/>
          <w:szCs w:val="28"/>
        </w:rPr>
        <w:t>: очная.</w:t>
      </w:r>
    </w:p>
    <w:p w:rsidR="000E294E" w:rsidRPr="00936E75" w:rsidRDefault="000E294E" w:rsidP="008F1806">
      <w:pPr>
        <w:pStyle w:val="2"/>
      </w:pPr>
      <w:bookmarkStart w:id="3" w:name="_Toc19598870"/>
      <w:r w:rsidRPr="00936E75">
        <w:t>Цель и задачи программы</w:t>
      </w:r>
      <w:bookmarkEnd w:id="3"/>
    </w:p>
    <w:p w:rsidR="008135AD" w:rsidRPr="00B51478" w:rsidRDefault="008135AD" w:rsidP="008135AD">
      <w:pPr>
        <w:pStyle w:val="2"/>
        <w:numPr>
          <w:ilvl w:val="0"/>
          <w:numId w:val="0"/>
        </w:numPr>
        <w:rPr>
          <w:i/>
        </w:rPr>
      </w:pPr>
      <w:r w:rsidRPr="00B51478">
        <w:rPr>
          <w:i/>
        </w:rPr>
        <w:t xml:space="preserve">Цель программы: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 xml:space="preserve">- развитие практических навыков и умений посредством занятий спортивным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>ориентированием, содействие</w:t>
      </w:r>
      <w:r w:rsidR="00B51478">
        <w:rPr>
          <w:b w:val="0"/>
        </w:rPr>
        <w:t xml:space="preserve"> жизненному и профессиональному самоопределению </w:t>
      </w:r>
      <w:r w:rsidRPr="008135AD">
        <w:rPr>
          <w:b w:val="0"/>
        </w:rPr>
        <w:t xml:space="preserve">учащихся. </w:t>
      </w:r>
    </w:p>
    <w:p w:rsidR="008135AD" w:rsidRPr="00B51478" w:rsidRDefault="008135AD" w:rsidP="008135AD">
      <w:pPr>
        <w:pStyle w:val="2"/>
        <w:numPr>
          <w:ilvl w:val="0"/>
          <w:numId w:val="0"/>
        </w:numPr>
        <w:rPr>
          <w:i/>
        </w:rPr>
      </w:pPr>
      <w:r w:rsidRPr="00B51478">
        <w:rPr>
          <w:i/>
        </w:rPr>
        <w:t xml:space="preserve">Задачи программы: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 xml:space="preserve">- изучение родного края, страны;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 xml:space="preserve">- воспитание потребности вести здоровый образ жизни; </w:t>
      </w:r>
    </w:p>
    <w:p w:rsidR="008135AD" w:rsidRPr="008135AD" w:rsidRDefault="008135AD" w:rsidP="008135AD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>- развитие межличностных взаимоотношений через</w:t>
      </w:r>
      <w:r w:rsidR="00B51478">
        <w:rPr>
          <w:b w:val="0"/>
        </w:rPr>
        <w:t xml:space="preserve"> участие в походах, экспедициях,</w:t>
      </w:r>
      <w:r w:rsidRPr="008135AD">
        <w:rPr>
          <w:b w:val="0"/>
        </w:rPr>
        <w:t xml:space="preserve"> соревнованиях; </w:t>
      </w:r>
    </w:p>
    <w:p w:rsidR="001645CB" w:rsidRPr="00A02C72" w:rsidRDefault="008135AD" w:rsidP="00B51478">
      <w:pPr>
        <w:pStyle w:val="2"/>
        <w:numPr>
          <w:ilvl w:val="0"/>
          <w:numId w:val="0"/>
        </w:numPr>
        <w:rPr>
          <w:b w:val="0"/>
        </w:rPr>
      </w:pPr>
      <w:r w:rsidRPr="008135AD">
        <w:rPr>
          <w:b w:val="0"/>
        </w:rPr>
        <w:t xml:space="preserve">- </w:t>
      </w:r>
      <w:proofErr w:type="spellStart"/>
      <w:r w:rsidRPr="008135AD">
        <w:rPr>
          <w:b w:val="0"/>
        </w:rPr>
        <w:t>допрофесс</w:t>
      </w:r>
      <w:r w:rsidR="00B51478">
        <w:rPr>
          <w:b w:val="0"/>
        </w:rPr>
        <w:t>иональная</w:t>
      </w:r>
      <w:proofErr w:type="spellEnd"/>
      <w:r w:rsidR="00B51478">
        <w:rPr>
          <w:b w:val="0"/>
        </w:rPr>
        <w:t xml:space="preserve"> ориентация учащихся. </w:t>
      </w:r>
    </w:p>
    <w:p w:rsidR="00912835" w:rsidRPr="00936E75" w:rsidRDefault="00912835" w:rsidP="008F1806">
      <w:pPr>
        <w:pStyle w:val="2"/>
      </w:pPr>
      <w:bookmarkStart w:id="4" w:name="_Toc19598872"/>
      <w:r w:rsidRPr="00936E75">
        <w:t>Содержание программы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b/>
          <w:i/>
          <w:sz w:val="28"/>
          <w:szCs w:val="28"/>
        </w:rPr>
        <w:t>Вводное занятие. Техника безопасности.</w:t>
      </w:r>
      <w:r w:rsidRPr="00770BE2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ла поведения во время походов, </w:t>
      </w:r>
      <w:r w:rsidRPr="00770BE2">
        <w:rPr>
          <w:rFonts w:ascii="Times New Roman" w:hAnsi="Times New Roman" w:cs="Times New Roman"/>
          <w:sz w:val="28"/>
          <w:szCs w:val="28"/>
        </w:rPr>
        <w:t xml:space="preserve">экскурсий, соревнований. Правила поведения в лесу. </w:t>
      </w:r>
    </w:p>
    <w:p w:rsidR="00912835" w:rsidRPr="00770BE2" w:rsidRDefault="00912835" w:rsidP="0091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Контроль:</w:t>
      </w:r>
      <w:r w:rsidRPr="00770BE2">
        <w:rPr>
          <w:rFonts w:ascii="Times New Roman" w:hAnsi="Times New Roman" w:cs="Times New Roman"/>
          <w:sz w:val="28"/>
          <w:szCs w:val="28"/>
        </w:rPr>
        <w:t xml:space="preserve"> собеседование </w:t>
      </w:r>
    </w:p>
    <w:p w:rsidR="00912835" w:rsidRDefault="00912835" w:rsidP="0091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35" w:rsidRPr="00770BE2" w:rsidRDefault="00912835" w:rsidP="0091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E2">
        <w:rPr>
          <w:rFonts w:ascii="Times New Roman" w:hAnsi="Times New Roman" w:cs="Times New Roman"/>
          <w:b/>
          <w:sz w:val="28"/>
          <w:szCs w:val="28"/>
        </w:rPr>
        <w:t>1. Основы туристско-краеведческой подготовки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770BE2" w:rsidRDefault="00912835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BE2">
        <w:rPr>
          <w:rFonts w:ascii="Times New Roman" w:hAnsi="Times New Roman" w:cs="Times New Roman"/>
          <w:b/>
          <w:i/>
          <w:sz w:val="28"/>
          <w:szCs w:val="28"/>
        </w:rPr>
        <w:t xml:space="preserve">1.1. Подготовка к походу, путешествию </w:t>
      </w:r>
    </w:p>
    <w:p w:rsidR="00912835" w:rsidRDefault="00912835" w:rsidP="008D4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Определение цели и района похода. Распределение обяз</w:t>
      </w:r>
      <w:r>
        <w:rPr>
          <w:rFonts w:ascii="Times New Roman" w:hAnsi="Times New Roman" w:cs="Times New Roman"/>
          <w:sz w:val="28"/>
          <w:szCs w:val="28"/>
        </w:rPr>
        <w:t>анностей в группе. Состав</w:t>
      </w:r>
      <w:r w:rsidR="008D4B46">
        <w:rPr>
          <w:rFonts w:ascii="Times New Roman" w:hAnsi="Times New Roman" w:cs="Times New Roman"/>
          <w:sz w:val="28"/>
          <w:szCs w:val="28"/>
        </w:rPr>
        <w:t xml:space="preserve">ление плана подготовки похода. </w:t>
      </w:r>
      <w:r w:rsidRPr="00770BE2">
        <w:rPr>
          <w:rFonts w:ascii="Times New Roman" w:hAnsi="Times New Roman" w:cs="Times New Roman"/>
          <w:sz w:val="28"/>
          <w:szCs w:val="28"/>
        </w:rPr>
        <w:t>Разработка маршрута, соста</w:t>
      </w:r>
      <w:r w:rsidR="008D4B46">
        <w:rPr>
          <w:rFonts w:ascii="Times New Roman" w:hAnsi="Times New Roman" w:cs="Times New Roman"/>
          <w:sz w:val="28"/>
          <w:szCs w:val="28"/>
        </w:rPr>
        <w:t xml:space="preserve">вление плана-графика </w:t>
      </w:r>
      <w:proofErr w:type="spellStart"/>
      <w:r w:rsidR="008D4B46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="008D4B46">
        <w:rPr>
          <w:rFonts w:ascii="Times New Roman" w:hAnsi="Times New Roman" w:cs="Times New Roman"/>
          <w:sz w:val="28"/>
          <w:szCs w:val="28"/>
        </w:rPr>
        <w:t>.</w:t>
      </w:r>
      <w:r w:rsidRPr="00770B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BE2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770BE2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снаряжения.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BE2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Составление плана подготовки похода. Изучение маршру</w:t>
      </w:r>
      <w:r>
        <w:rPr>
          <w:rFonts w:ascii="Times New Roman" w:hAnsi="Times New Roman" w:cs="Times New Roman"/>
          <w:sz w:val="28"/>
          <w:szCs w:val="28"/>
        </w:rPr>
        <w:t>тов походов. Составление плана-</w:t>
      </w:r>
      <w:r w:rsidRPr="00770BE2">
        <w:rPr>
          <w:rFonts w:ascii="Times New Roman" w:hAnsi="Times New Roman" w:cs="Times New Roman"/>
          <w:sz w:val="28"/>
          <w:szCs w:val="28"/>
        </w:rPr>
        <w:t>графика движения. Подготовка лично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снаряжения. 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BE2">
        <w:rPr>
          <w:rFonts w:ascii="Times New Roman" w:hAnsi="Times New Roman" w:cs="Times New Roman"/>
          <w:i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70BE2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ть порядок подготовки к походу,</w:t>
      </w:r>
    </w:p>
    <w:p w:rsidR="00912835" w:rsidRPr="008D4B46" w:rsidRDefault="00912835" w:rsidP="008D4B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70BE2">
        <w:rPr>
          <w:rFonts w:ascii="Times New Roman" w:hAnsi="Times New Roman" w:cs="Times New Roman"/>
          <w:i/>
          <w:sz w:val="28"/>
          <w:szCs w:val="28"/>
        </w:rPr>
        <w:t xml:space="preserve">уметь составлять план похода, </w:t>
      </w:r>
      <w:r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r w:rsidRPr="00770BE2">
        <w:rPr>
          <w:rFonts w:ascii="Times New Roman" w:hAnsi="Times New Roman" w:cs="Times New Roman"/>
          <w:i/>
          <w:sz w:val="28"/>
          <w:szCs w:val="28"/>
        </w:rPr>
        <w:t>подготовку снаряжения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2835" w:rsidRDefault="00912835" w:rsidP="00D43A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E2">
        <w:rPr>
          <w:rFonts w:ascii="Times New Roman" w:hAnsi="Times New Roman" w:cs="Times New Roman"/>
          <w:b/>
          <w:sz w:val="28"/>
          <w:szCs w:val="28"/>
        </w:rPr>
        <w:lastRenderedPageBreak/>
        <w:t>2. Топография и ориентирование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2835" w:rsidRPr="00770BE2" w:rsidRDefault="00912835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BE2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0BE2">
        <w:rPr>
          <w:rFonts w:ascii="Times New Roman" w:hAnsi="Times New Roman" w:cs="Times New Roman"/>
          <w:b/>
          <w:i/>
          <w:sz w:val="28"/>
          <w:szCs w:val="28"/>
        </w:rPr>
        <w:t>Понятие о топографической и спортивной карте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Определение топографии и топографических карт.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Масштаб. Виды масштабов. Масштабы топографических </w:t>
      </w:r>
      <w:r>
        <w:rPr>
          <w:rFonts w:ascii="Times New Roman" w:hAnsi="Times New Roman" w:cs="Times New Roman"/>
          <w:sz w:val="28"/>
          <w:szCs w:val="28"/>
        </w:rPr>
        <w:t xml:space="preserve">карт. Какие карты пригодны для </w:t>
      </w:r>
      <w:r w:rsidRPr="00770BE2">
        <w:rPr>
          <w:rFonts w:ascii="Times New Roman" w:hAnsi="Times New Roman" w:cs="Times New Roman"/>
          <w:sz w:val="28"/>
          <w:szCs w:val="28"/>
        </w:rPr>
        <w:t xml:space="preserve">разработки маршрутов и для ориентирования в пути.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Рамка топографической карты. Номенклатура. Географ</w:t>
      </w:r>
      <w:r>
        <w:rPr>
          <w:rFonts w:ascii="Times New Roman" w:hAnsi="Times New Roman" w:cs="Times New Roman"/>
          <w:sz w:val="28"/>
          <w:szCs w:val="28"/>
        </w:rPr>
        <w:t>ические и прямоугольные коорди</w:t>
      </w:r>
      <w:r w:rsidRPr="00770BE2">
        <w:rPr>
          <w:rFonts w:ascii="Times New Roman" w:hAnsi="Times New Roman" w:cs="Times New Roman"/>
          <w:sz w:val="28"/>
          <w:szCs w:val="28"/>
        </w:rPr>
        <w:t xml:space="preserve">наты (километровая сетка карты). Определение координат точек на карте. </w:t>
      </w:r>
    </w:p>
    <w:p w:rsidR="00912835" w:rsidRPr="00770BE2" w:rsidRDefault="00912835" w:rsidP="008D4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Назначение спортивной карты, </w:t>
      </w:r>
      <w:r w:rsidR="008D4B46">
        <w:rPr>
          <w:rFonts w:ascii="Times New Roman" w:hAnsi="Times New Roman" w:cs="Times New Roman"/>
          <w:sz w:val="28"/>
          <w:szCs w:val="28"/>
        </w:rPr>
        <w:t xml:space="preserve">ее отличие </w:t>
      </w:r>
      <w:proofErr w:type="gramStart"/>
      <w:r w:rsidR="008D4B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4B46">
        <w:rPr>
          <w:rFonts w:ascii="Times New Roman" w:hAnsi="Times New Roman" w:cs="Times New Roman"/>
          <w:sz w:val="28"/>
          <w:szCs w:val="28"/>
        </w:rPr>
        <w:t xml:space="preserve"> топографической. Масштабы спортивной карты. </w:t>
      </w:r>
      <w:r w:rsidRPr="00770BE2">
        <w:rPr>
          <w:rFonts w:ascii="Times New Roman" w:hAnsi="Times New Roman" w:cs="Times New Roman"/>
          <w:sz w:val="28"/>
          <w:szCs w:val="28"/>
        </w:rPr>
        <w:t xml:space="preserve">Защита карты от непогоды в походе, на соревнованиях.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Работа с картами различного масштаба. Упражнения п</w:t>
      </w:r>
      <w:r>
        <w:rPr>
          <w:rFonts w:ascii="Times New Roman" w:hAnsi="Times New Roman" w:cs="Times New Roman"/>
          <w:sz w:val="28"/>
          <w:szCs w:val="28"/>
        </w:rPr>
        <w:t>о определению масштаба, измере</w:t>
      </w:r>
      <w:r w:rsidRPr="00770BE2">
        <w:rPr>
          <w:rFonts w:ascii="Times New Roman" w:hAnsi="Times New Roman" w:cs="Times New Roman"/>
          <w:sz w:val="28"/>
          <w:szCs w:val="28"/>
        </w:rPr>
        <w:t xml:space="preserve">нию расстояния на карте.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- знать способы определения масштаба;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>- уметь пользоваться топографическими и спортивными картами.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D85FA3" w:rsidRDefault="00912835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A3">
        <w:rPr>
          <w:rFonts w:ascii="Times New Roman" w:hAnsi="Times New Roman" w:cs="Times New Roman"/>
          <w:b/>
          <w:i/>
          <w:sz w:val="28"/>
          <w:szCs w:val="28"/>
        </w:rPr>
        <w:t xml:space="preserve">2.2.Условные знаки 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Понятие о местных предметах и топографических знака</w:t>
      </w:r>
      <w:r>
        <w:rPr>
          <w:rFonts w:ascii="Times New Roman" w:hAnsi="Times New Roman" w:cs="Times New Roman"/>
          <w:sz w:val="28"/>
          <w:szCs w:val="28"/>
        </w:rPr>
        <w:t xml:space="preserve">х.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топознаков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груп</w:t>
      </w:r>
      <w:r w:rsidRPr="00770BE2">
        <w:rPr>
          <w:rFonts w:ascii="Times New Roman" w:hAnsi="Times New Roman" w:cs="Times New Roman"/>
          <w:sz w:val="28"/>
          <w:szCs w:val="28"/>
        </w:rPr>
        <w:t xml:space="preserve">пам. Сочетание знаков. Пояснительные цифровые и буквенные характеристики.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Рельеф. Типичные формы рельефа и их изобра</w:t>
      </w:r>
      <w:r>
        <w:rPr>
          <w:rFonts w:ascii="Times New Roman" w:hAnsi="Times New Roman" w:cs="Times New Roman"/>
          <w:sz w:val="28"/>
          <w:szCs w:val="28"/>
        </w:rPr>
        <w:t>жение на топографической карте</w:t>
      </w:r>
      <w:r w:rsidRPr="00770BE2">
        <w:rPr>
          <w:rFonts w:ascii="Times New Roman" w:hAnsi="Times New Roman" w:cs="Times New Roman"/>
          <w:sz w:val="28"/>
          <w:szCs w:val="28"/>
        </w:rPr>
        <w:t xml:space="preserve">. Характеристика местности по рельефу.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Изучение на местности изображения местных предмето</w:t>
      </w:r>
      <w:r>
        <w:rPr>
          <w:rFonts w:ascii="Times New Roman" w:hAnsi="Times New Roman" w:cs="Times New Roman"/>
          <w:sz w:val="28"/>
          <w:szCs w:val="28"/>
        </w:rPr>
        <w:t>в, знакомство с различными фор</w:t>
      </w:r>
      <w:r w:rsidRPr="00770BE2">
        <w:rPr>
          <w:rFonts w:ascii="Times New Roman" w:hAnsi="Times New Roman" w:cs="Times New Roman"/>
          <w:sz w:val="28"/>
          <w:szCs w:val="28"/>
        </w:rPr>
        <w:t xml:space="preserve">мами рельефа. Топографические диктанты, упражнения на запоминание знаков, игры, мини-соревнования.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 Учащиеся должны: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D4B46">
        <w:rPr>
          <w:rFonts w:ascii="Times New Roman" w:hAnsi="Times New Roman" w:cs="Times New Roman"/>
          <w:i/>
          <w:sz w:val="28"/>
          <w:szCs w:val="28"/>
        </w:rPr>
        <w:t>знать топографические знаки: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-уметь использовать топографические знаки при ориентировании. 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D85FA3" w:rsidRDefault="00912835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A3">
        <w:rPr>
          <w:rFonts w:ascii="Times New Roman" w:hAnsi="Times New Roman" w:cs="Times New Roman"/>
          <w:b/>
          <w:i/>
          <w:sz w:val="28"/>
          <w:szCs w:val="28"/>
        </w:rPr>
        <w:t>2.3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85FA3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Ориентирование по горизонту, азимут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Основные направления на стороны горизонта: </w:t>
      </w:r>
      <w:r>
        <w:rPr>
          <w:rFonts w:ascii="Times New Roman" w:hAnsi="Times New Roman" w:cs="Times New Roman"/>
          <w:sz w:val="28"/>
          <w:szCs w:val="28"/>
        </w:rPr>
        <w:t xml:space="preserve">С, В,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3. Дополнительные и </w:t>
      </w:r>
      <w:r w:rsidRPr="00770BE2">
        <w:rPr>
          <w:rFonts w:ascii="Times New Roman" w:hAnsi="Times New Roman" w:cs="Times New Roman"/>
          <w:sz w:val="28"/>
          <w:szCs w:val="28"/>
        </w:rPr>
        <w:t xml:space="preserve">вспомогательные направления по сторонам горизонта. Градусное значение основных и дополнительных направлений по сторонам горизонта. Азимутальное кольцо («Роза направлений»). Азимут истинный и магнитный. Магнитное склонение. Измерение и построение углов (направлений) на карте. Азимутальный тренировочный треугольник.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Построение на бумаге заданных азимутов. Упражнения н</w:t>
      </w:r>
      <w:r>
        <w:rPr>
          <w:rFonts w:ascii="Times New Roman" w:hAnsi="Times New Roman" w:cs="Times New Roman"/>
          <w:sz w:val="28"/>
          <w:szCs w:val="28"/>
        </w:rPr>
        <w:t xml:space="preserve">а глазомерную оценку азимутов. </w:t>
      </w:r>
      <w:r w:rsidRPr="00770BE2">
        <w:rPr>
          <w:rFonts w:ascii="Times New Roman" w:hAnsi="Times New Roman" w:cs="Times New Roman"/>
          <w:sz w:val="28"/>
          <w:szCs w:val="28"/>
        </w:rPr>
        <w:t>Упражнения на инструментальное измерение ази</w:t>
      </w:r>
      <w:r>
        <w:rPr>
          <w:rFonts w:ascii="Times New Roman" w:hAnsi="Times New Roman" w:cs="Times New Roman"/>
          <w:sz w:val="28"/>
          <w:szCs w:val="28"/>
        </w:rPr>
        <w:t xml:space="preserve">мутов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карте (транспортиром). </w:t>
      </w:r>
      <w:r w:rsidRPr="00770BE2">
        <w:rPr>
          <w:rFonts w:ascii="Times New Roman" w:hAnsi="Times New Roman" w:cs="Times New Roman"/>
          <w:sz w:val="28"/>
          <w:szCs w:val="28"/>
        </w:rPr>
        <w:t>Построение тренировочных азимутальных треугольников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>- знать способы определения сторон горизонта различными способами;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 xml:space="preserve"> - уметь определять азимут при помощи компаса.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D85FA3" w:rsidRDefault="00912835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A3"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="00D43A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85FA3">
        <w:rPr>
          <w:rFonts w:ascii="Times New Roman" w:hAnsi="Times New Roman" w:cs="Times New Roman"/>
          <w:b/>
          <w:i/>
          <w:sz w:val="28"/>
          <w:szCs w:val="28"/>
        </w:rPr>
        <w:t xml:space="preserve"> Компас, работа с компасом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Компас. Типы компасов.  Правила обращения с компасом.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Ориентир. Что может служить ориентиром. Движение по азимуту, его применение.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Четыре действия с компасом: определение сторон горизо</w:t>
      </w:r>
      <w:r>
        <w:rPr>
          <w:rFonts w:ascii="Times New Roman" w:hAnsi="Times New Roman" w:cs="Times New Roman"/>
          <w:sz w:val="28"/>
          <w:szCs w:val="28"/>
        </w:rPr>
        <w:t>нта, ориентирование карты, пря</w:t>
      </w:r>
      <w:r w:rsidRPr="00770BE2">
        <w:rPr>
          <w:rFonts w:ascii="Times New Roman" w:hAnsi="Times New Roman" w:cs="Times New Roman"/>
          <w:sz w:val="28"/>
          <w:szCs w:val="28"/>
        </w:rPr>
        <w:t xml:space="preserve">мая и обратная засечка.  </w:t>
      </w:r>
    </w:p>
    <w:p w:rsidR="00912835" w:rsidRPr="00D85FA3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FA3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Ориентирование карты по компасу. Упражнения на засе</w:t>
      </w:r>
      <w:r>
        <w:rPr>
          <w:rFonts w:ascii="Times New Roman" w:hAnsi="Times New Roman" w:cs="Times New Roman"/>
          <w:sz w:val="28"/>
          <w:szCs w:val="28"/>
        </w:rPr>
        <w:t>чки: определение азимута на за</w:t>
      </w:r>
      <w:r w:rsidRPr="00770BE2">
        <w:rPr>
          <w:rFonts w:ascii="Times New Roman" w:hAnsi="Times New Roman" w:cs="Times New Roman"/>
          <w:sz w:val="28"/>
          <w:szCs w:val="28"/>
        </w:rPr>
        <w:t xml:space="preserve">данный предмет (обратная засечка) и нахождение ориентиров по заданному азимуту (прямая засечка). Движение по азимуту, прохождение азимутальных отрезков, азимутальных построений (треугольники, «бабочки» и т.п.).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- знать устройство компаса и правила пользования;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- уметь ориентироваться при помощи компаса. 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835" w:rsidRPr="00D43ADF" w:rsidRDefault="00912835" w:rsidP="00D43A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3ADF">
        <w:rPr>
          <w:rFonts w:ascii="Times New Roman" w:hAnsi="Times New Roman" w:cs="Times New Roman"/>
          <w:b/>
          <w:i/>
          <w:sz w:val="28"/>
          <w:szCs w:val="28"/>
        </w:rPr>
        <w:t>2.5.Измерение расстояний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Способы измерения расстояний на местности и на карте. </w:t>
      </w:r>
      <w:r>
        <w:rPr>
          <w:rFonts w:ascii="Times New Roman" w:hAnsi="Times New Roman" w:cs="Times New Roman"/>
          <w:sz w:val="28"/>
          <w:szCs w:val="28"/>
        </w:rPr>
        <w:t>Величина среднего шага, его из</w:t>
      </w:r>
      <w:r w:rsidRPr="00770BE2">
        <w:rPr>
          <w:rFonts w:ascii="Times New Roman" w:hAnsi="Times New Roman" w:cs="Times New Roman"/>
          <w:sz w:val="28"/>
          <w:szCs w:val="28"/>
        </w:rPr>
        <w:t xml:space="preserve">мерение. Курвиметр, использование нитки. Таблица переводов шага в метры.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Глазомерный способ измерения расстояния.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расстояния по времени </w:t>
      </w:r>
      <w:r w:rsidRPr="00770BE2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Измерение своего среднего шага (пары шагов), построения</w:t>
      </w:r>
      <w:r>
        <w:rPr>
          <w:rFonts w:ascii="Times New Roman" w:hAnsi="Times New Roman" w:cs="Times New Roman"/>
          <w:sz w:val="28"/>
          <w:szCs w:val="28"/>
        </w:rPr>
        <w:t xml:space="preserve"> графиков перевода пар шагов в </w:t>
      </w:r>
      <w:r w:rsidRPr="00770BE2">
        <w:rPr>
          <w:rFonts w:ascii="Times New Roman" w:hAnsi="Times New Roman" w:cs="Times New Roman"/>
          <w:sz w:val="28"/>
          <w:szCs w:val="28"/>
        </w:rPr>
        <w:t>метры для разных условий ходьбы. Упражнения на прохождение отрезков различной</w:t>
      </w:r>
      <w:r>
        <w:rPr>
          <w:rFonts w:ascii="Times New Roman" w:hAnsi="Times New Roman" w:cs="Times New Roman"/>
          <w:sz w:val="28"/>
          <w:szCs w:val="28"/>
        </w:rPr>
        <w:t xml:space="preserve"> дли</w:t>
      </w:r>
      <w:r w:rsidRPr="00770BE2">
        <w:rPr>
          <w:rFonts w:ascii="Times New Roman" w:hAnsi="Times New Roman" w:cs="Times New Roman"/>
          <w:sz w:val="28"/>
          <w:szCs w:val="28"/>
        </w:rPr>
        <w:t xml:space="preserve">ны. Измерение кривых линий на картах разного масштаба курвиметром или ниткой.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-знать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способы определения расстояний;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-уметь определять расстояние по карте и на местности.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D43ADF" w:rsidRDefault="00912835" w:rsidP="00D43A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3ADF">
        <w:rPr>
          <w:rFonts w:ascii="Times New Roman" w:hAnsi="Times New Roman" w:cs="Times New Roman"/>
          <w:b/>
          <w:i/>
          <w:sz w:val="28"/>
          <w:szCs w:val="28"/>
        </w:rPr>
        <w:t>2.6. Способы ориентирования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Ориентирование с помощью карты в походе. Виды ориен</w:t>
      </w:r>
      <w:r>
        <w:rPr>
          <w:rFonts w:ascii="Times New Roman" w:hAnsi="Times New Roman" w:cs="Times New Roman"/>
          <w:sz w:val="28"/>
          <w:szCs w:val="28"/>
        </w:rPr>
        <w:t>тиров: линейные, точечные, зву</w:t>
      </w:r>
      <w:r w:rsidRPr="00770BE2">
        <w:rPr>
          <w:rFonts w:ascii="Times New Roman" w:hAnsi="Times New Roman" w:cs="Times New Roman"/>
          <w:sz w:val="28"/>
          <w:szCs w:val="28"/>
        </w:rPr>
        <w:t xml:space="preserve">ковой ориентир, ориентир-цель, ориентир-маяк. Необходимость непрерывного чтения карты. Способы определения точек стояния на карте (привязки). 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Движение по легенде с помощью подробного текс</w:t>
      </w:r>
      <w:r>
        <w:rPr>
          <w:rFonts w:ascii="Times New Roman" w:hAnsi="Times New Roman" w:cs="Times New Roman"/>
          <w:sz w:val="28"/>
          <w:szCs w:val="28"/>
        </w:rPr>
        <w:t xml:space="preserve">тового описания пути. Протокол </w:t>
      </w:r>
      <w:r w:rsidRPr="00770BE2">
        <w:rPr>
          <w:rFonts w:ascii="Times New Roman" w:hAnsi="Times New Roman" w:cs="Times New Roman"/>
          <w:sz w:val="28"/>
          <w:szCs w:val="28"/>
        </w:rPr>
        <w:t xml:space="preserve">движения.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Упражнения по отбору основных контрольных ориенти</w:t>
      </w:r>
      <w:r>
        <w:rPr>
          <w:rFonts w:ascii="Times New Roman" w:hAnsi="Times New Roman" w:cs="Times New Roman"/>
          <w:sz w:val="28"/>
          <w:szCs w:val="28"/>
        </w:rPr>
        <w:t>ров на карте по заданному марш</w:t>
      </w:r>
      <w:r w:rsidRPr="00770BE2">
        <w:rPr>
          <w:rFonts w:ascii="Times New Roman" w:hAnsi="Times New Roman" w:cs="Times New Roman"/>
          <w:sz w:val="28"/>
          <w:szCs w:val="28"/>
        </w:rPr>
        <w:t>руту, отысканию на карте сходных (параллельных) ситуаций, определ</w:t>
      </w:r>
      <w:r>
        <w:rPr>
          <w:rFonts w:ascii="Times New Roman" w:hAnsi="Times New Roman" w:cs="Times New Roman"/>
          <w:sz w:val="28"/>
          <w:szCs w:val="28"/>
        </w:rPr>
        <w:t>ению способов при</w:t>
      </w:r>
      <w:r w:rsidRPr="00770BE2">
        <w:rPr>
          <w:rFonts w:ascii="Times New Roman" w:hAnsi="Times New Roman" w:cs="Times New Roman"/>
          <w:sz w:val="28"/>
          <w:szCs w:val="28"/>
        </w:rPr>
        <w:t xml:space="preserve">вязки. Занятия по практическому прохождению мини-маршрута, движение по легенде.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Разработка маршрута туристского похода на спортивно</w:t>
      </w:r>
      <w:r>
        <w:rPr>
          <w:rFonts w:ascii="Times New Roman" w:hAnsi="Times New Roman" w:cs="Times New Roman"/>
          <w:sz w:val="28"/>
          <w:szCs w:val="28"/>
        </w:rPr>
        <w:t xml:space="preserve">й карте, с подробным описанием </w:t>
      </w:r>
      <w:r w:rsidRPr="00770BE2">
        <w:rPr>
          <w:rFonts w:ascii="Times New Roman" w:hAnsi="Times New Roman" w:cs="Times New Roman"/>
          <w:sz w:val="28"/>
          <w:szCs w:val="28"/>
        </w:rPr>
        <w:t xml:space="preserve">ориентиров, составлением графика.  </w:t>
      </w:r>
    </w:p>
    <w:p w:rsidR="00912835" w:rsidRPr="00D43ADF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D43ADF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 xml:space="preserve">-знать способы ориентирования с помощью карты, виды ориентиров; </w:t>
      </w:r>
    </w:p>
    <w:p w:rsidR="00912835" w:rsidRPr="00D43ADF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 xml:space="preserve">-уметь читать легенду, разрабатывать маршрут. 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835" w:rsidRPr="00D43ADF" w:rsidRDefault="00912835" w:rsidP="00912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DF">
        <w:rPr>
          <w:rFonts w:ascii="Times New Roman" w:hAnsi="Times New Roman" w:cs="Times New Roman"/>
          <w:b/>
          <w:i/>
          <w:sz w:val="28"/>
          <w:szCs w:val="28"/>
        </w:rPr>
        <w:t>2.7. Ориентирование по местным предметам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в случае потери </w:t>
      </w:r>
      <w:r w:rsidRPr="00770BE2">
        <w:rPr>
          <w:rFonts w:ascii="Times New Roman" w:hAnsi="Times New Roman" w:cs="Times New Roman"/>
          <w:sz w:val="28"/>
          <w:szCs w:val="28"/>
        </w:rPr>
        <w:t>ориентировки Суточное движение солнца по небосводу, средняя град</w:t>
      </w:r>
      <w:r>
        <w:rPr>
          <w:rFonts w:ascii="Times New Roman" w:hAnsi="Times New Roman" w:cs="Times New Roman"/>
          <w:sz w:val="28"/>
          <w:szCs w:val="28"/>
        </w:rPr>
        <w:t>усная скорость его движения. Оп</w:t>
      </w:r>
      <w:r w:rsidRPr="00770BE2">
        <w:rPr>
          <w:rFonts w:ascii="Times New Roman" w:hAnsi="Times New Roman" w:cs="Times New Roman"/>
          <w:sz w:val="28"/>
          <w:szCs w:val="28"/>
        </w:rPr>
        <w:t xml:space="preserve">ределение азимута на солнце в разное время дня. Определение азимута по Луне. Полярная звезда, ее нахождение. Приближенное определение сторон горизонта по особенностям некоторых местных предметов.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>Анализ пройденного маршрута в случае потери ориентировки, возможность ух</w:t>
      </w:r>
      <w:r>
        <w:rPr>
          <w:rFonts w:ascii="Times New Roman" w:hAnsi="Times New Roman" w:cs="Times New Roman"/>
          <w:sz w:val="28"/>
          <w:szCs w:val="28"/>
        </w:rPr>
        <w:t xml:space="preserve">ода на </w:t>
      </w:r>
      <w:r w:rsidRPr="00770BE2">
        <w:rPr>
          <w:rFonts w:ascii="Times New Roman" w:hAnsi="Times New Roman" w:cs="Times New Roman"/>
          <w:sz w:val="28"/>
          <w:szCs w:val="28"/>
        </w:rPr>
        <w:t xml:space="preserve">сходную (параллельную) ситуацию. Поиск отличительных ориентиров. Принятие решения о выходе на крупные ориентиры, выходе к ближайшему жилью. 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912835" w:rsidRPr="00770BE2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E2">
        <w:rPr>
          <w:rFonts w:ascii="Times New Roman" w:hAnsi="Times New Roman" w:cs="Times New Roman"/>
          <w:sz w:val="28"/>
          <w:szCs w:val="28"/>
        </w:rPr>
        <w:t xml:space="preserve">Упражнения по определению азимута движения по тени от солнца, определение азимута </w:t>
      </w:r>
      <w:proofErr w:type="spellStart"/>
      <w:r w:rsidRPr="00770BE2">
        <w:rPr>
          <w:rFonts w:ascii="Times New Roman" w:hAnsi="Times New Roman" w:cs="Times New Roman"/>
          <w:sz w:val="28"/>
          <w:szCs w:val="28"/>
        </w:rPr>
        <w:t>вразное</w:t>
      </w:r>
      <w:proofErr w:type="spellEnd"/>
      <w:r w:rsidRPr="00770BE2">
        <w:rPr>
          <w:rFonts w:ascii="Times New Roman" w:hAnsi="Times New Roman" w:cs="Times New Roman"/>
          <w:sz w:val="28"/>
          <w:szCs w:val="28"/>
        </w:rPr>
        <w:t xml:space="preserve"> время дня. Упражнения по определению сторон горизонта по местным предметам, по Солнцу, Луне, Полярной звезде. Определение точки с</w:t>
      </w:r>
      <w:r>
        <w:rPr>
          <w:rFonts w:ascii="Times New Roman" w:hAnsi="Times New Roman" w:cs="Times New Roman"/>
          <w:sz w:val="28"/>
          <w:szCs w:val="28"/>
        </w:rPr>
        <w:t>тояния на спортивной карте, ими</w:t>
      </w:r>
      <w:r w:rsidRPr="00770BE2">
        <w:rPr>
          <w:rFonts w:ascii="Times New Roman" w:hAnsi="Times New Roman" w:cs="Times New Roman"/>
          <w:sz w:val="28"/>
          <w:szCs w:val="28"/>
        </w:rPr>
        <w:t xml:space="preserve">тация ситуации потери ориентировки, действия по восстановлению местонахождения. 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912835" w:rsidRP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 xml:space="preserve">-знать способы ориентирования по признакам местных предметов. </w:t>
      </w:r>
    </w:p>
    <w:p w:rsidR="00912835" w:rsidRDefault="00912835" w:rsidP="0091283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835">
        <w:rPr>
          <w:rFonts w:ascii="Times New Roman" w:hAnsi="Times New Roman" w:cs="Times New Roman"/>
          <w:i/>
          <w:sz w:val="28"/>
          <w:szCs w:val="28"/>
        </w:rPr>
        <w:t>- уметь определять стороны горизонта по местным признакам и правильно выходить, если заблудился.</w:t>
      </w:r>
    </w:p>
    <w:p w:rsid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ADF" w:rsidRPr="00D43ADF" w:rsidRDefault="00D43ADF" w:rsidP="00D43A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DF">
        <w:rPr>
          <w:rFonts w:ascii="Times New Roman" w:hAnsi="Times New Roman" w:cs="Times New Roman"/>
          <w:b/>
          <w:sz w:val="28"/>
          <w:szCs w:val="28"/>
        </w:rPr>
        <w:t>3. Краеведение</w:t>
      </w:r>
    </w:p>
    <w:p w:rsidR="00D43ADF" w:rsidRPr="00D43ADF" w:rsidRDefault="00D43ADF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DF">
        <w:rPr>
          <w:rFonts w:ascii="Times New Roman" w:hAnsi="Times New Roman" w:cs="Times New Roman"/>
          <w:b/>
          <w:i/>
          <w:sz w:val="28"/>
          <w:szCs w:val="28"/>
        </w:rPr>
        <w:t xml:space="preserve">3.1.Туристские возможности родного края, обзор экскурсионных объектов, музеи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>Территория и границы родного края. Рельеф, гидрографи</w:t>
      </w:r>
      <w:r>
        <w:rPr>
          <w:rFonts w:ascii="Times New Roman" w:hAnsi="Times New Roman" w:cs="Times New Roman"/>
          <w:sz w:val="28"/>
          <w:szCs w:val="28"/>
        </w:rPr>
        <w:t>я, растительность, полезные ис</w:t>
      </w:r>
      <w:r w:rsidRPr="00D43ADF">
        <w:rPr>
          <w:rFonts w:ascii="Times New Roman" w:hAnsi="Times New Roman" w:cs="Times New Roman"/>
          <w:sz w:val="28"/>
          <w:szCs w:val="28"/>
        </w:rPr>
        <w:t>копаемые и другие природные условия. Климат, его вл</w:t>
      </w:r>
      <w:r>
        <w:rPr>
          <w:rFonts w:ascii="Times New Roman" w:hAnsi="Times New Roman" w:cs="Times New Roman"/>
          <w:sz w:val="28"/>
          <w:szCs w:val="28"/>
        </w:rPr>
        <w:t>ияние на возможности занятий ту</w:t>
      </w:r>
      <w:r w:rsidRPr="00D43ADF">
        <w:rPr>
          <w:rFonts w:ascii="Times New Roman" w:hAnsi="Times New Roman" w:cs="Times New Roman"/>
          <w:sz w:val="28"/>
          <w:szCs w:val="28"/>
        </w:rPr>
        <w:t>ризмом. Развитие промышленности, сельского хозяйства</w:t>
      </w:r>
      <w:r>
        <w:rPr>
          <w:rFonts w:ascii="Times New Roman" w:hAnsi="Times New Roman" w:cs="Times New Roman"/>
          <w:sz w:val="28"/>
          <w:szCs w:val="28"/>
        </w:rPr>
        <w:t>, транспорта, характеристика на</w:t>
      </w:r>
      <w:r w:rsidRPr="00D43ADF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 xml:space="preserve">История края, памятные события, происходившие на </w:t>
      </w:r>
      <w:r>
        <w:rPr>
          <w:rFonts w:ascii="Times New Roman" w:hAnsi="Times New Roman" w:cs="Times New Roman"/>
          <w:sz w:val="28"/>
          <w:szCs w:val="28"/>
        </w:rPr>
        <w:t>его территории. Знаменитые зем</w:t>
      </w:r>
      <w:r w:rsidRPr="00D43ADF">
        <w:rPr>
          <w:rFonts w:ascii="Times New Roman" w:hAnsi="Times New Roman" w:cs="Times New Roman"/>
          <w:sz w:val="28"/>
          <w:szCs w:val="28"/>
        </w:rPr>
        <w:t xml:space="preserve">ляки, их роль в истории края.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 xml:space="preserve">Край в период Великой Отечественной войны. Настоящее и будущее родного края.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lastRenderedPageBreak/>
        <w:t>Экскурсионные объекты на территории края: историчес</w:t>
      </w:r>
      <w:r>
        <w:rPr>
          <w:rFonts w:ascii="Times New Roman" w:hAnsi="Times New Roman" w:cs="Times New Roman"/>
          <w:sz w:val="28"/>
          <w:szCs w:val="28"/>
        </w:rPr>
        <w:t>кие, архитектурные, природные, другие памятные места, м</w:t>
      </w:r>
      <w:r w:rsidRPr="00D43ADF">
        <w:rPr>
          <w:rFonts w:ascii="Times New Roman" w:hAnsi="Times New Roman" w:cs="Times New Roman"/>
          <w:sz w:val="28"/>
          <w:szCs w:val="28"/>
        </w:rPr>
        <w:t xml:space="preserve">узеи. 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 xml:space="preserve">История своего населенного пункта. Литература по изучению родного края.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>Экскурсии в музеи, посещение экскурсионных объектов</w:t>
      </w:r>
      <w:r>
        <w:rPr>
          <w:rFonts w:ascii="Times New Roman" w:hAnsi="Times New Roman" w:cs="Times New Roman"/>
          <w:sz w:val="28"/>
          <w:szCs w:val="28"/>
        </w:rPr>
        <w:t>. Работа со справочным материа</w:t>
      </w:r>
      <w:r w:rsidRPr="00D43ADF">
        <w:rPr>
          <w:rFonts w:ascii="Times New Roman" w:hAnsi="Times New Roman" w:cs="Times New Roman"/>
          <w:sz w:val="28"/>
          <w:szCs w:val="28"/>
        </w:rPr>
        <w:t>лом и литературой по истории края. Встречи с представи</w:t>
      </w:r>
      <w:r>
        <w:rPr>
          <w:rFonts w:ascii="Times New Roman" w:hAnsi="Times New Roman" w:cs="Times New Roman"/>
          <w:sz w:val="28"/>
          <w:szCs w:val="28"/>
        </w:rPr>
        <w:t>телями науки и культуры, ветера</w:t>
      </w:r>
      <w:r w:rsidRPr="00D43ADF">
        <w:rPr>
          <w:rFonts w:ascii="Times New Roman" w:hAnsi="Times New Roman" w:cs="Times New Roman"/>
          <w:sz w:val="28"/>
          <w:szCs w:val="28"/>
        </w:rPr>
        <w:t xml:space="preserve">нами войны и труда, интересными людьми.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43ADF">
        <w:rPr>
          <w:rFonts w:ascii="Times New Roman" w:hAnsi="Times New Roman" w:cs="Times New Roman"/>
          <w:i/>
          <w:sz w:val="28"/>
          <w:szCs w:val="28"/>
        </w:rPr>
        <w:t xml:space="preserve"> знать маршруты путешествий по родному краю.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3ADF">
        <w:rPr>
          <w:rFonts w:ascii="Times New Roman" w:hAnsi="Times New Roman" w:cs="Times New Roman"/>
          <w:i/>
          <w:sz w:val="28"/>
          <w:szCs w:val="28"/>
        </w:rPr>
        <w:t xml:space="preserve">уметь составлять конспекты. </w:t>
      </w:r>
    </w:p>
    <w:p w:rsidR="00D43ADF" w:rsidRDefault="00D43ADF" w:rsidP="00D4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DF" w:rsidRPr="00D43ADF" w:rsidRDefault="00D43ADF" w:rsidP="00D43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DF">
        <w:rPr>
          <w:rFonts w:ascii="Times New Roman" w:hAnsi="Times New Roman" w:cs="Times New Roman"/>
          <w:b/>
          <w:i/>
          <w:sz w:val="28"/>
          <w:szCs w:val="28"/>
        </w:rPr>
        <w:t xml:space="preserve">3.2.Изучение района путешествия </w:t>
      </w:r>
    </w:p>
    <w:p w:rsidR="00D43ADF" w:rsidRPr="00D43ADF" w:rsidRDefault="00D43ADF" w:rsidP="00D43AD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ADF">
        <w:rPr>
          <w:rFonts w:ascii="Times New Roman" w:hAnsi="Times New Roman" w:cs="Times New Roman"/>
          <w:i/>
          <w:sz w:val="28"/>
          <w:szCs w:val="28"/>
        </w:rPr>
        <w:t xml:space="preserve">Практические занятия </w:t>
      </w:r>
    </w:p>
    <w:p w:rsidR="00D43ADF" w:rsidRPr="00D43ADF" w:rsidRDefault="00D43ADF" w:rsidP="00C80B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ADF">
        <w:rPr>
          <w:rFonts w:ascii="Times New Roman" w:hAnsi="Times New Roman" w:cs="Times New Roman"/>
          <w:sz w:val="28"/>
          <w:szCs w:val="28"/>
        </w:rPr>
        <w:t>Выбор и изучение район</w:t>
      </w:r>
      <w:r w:rsidR="00C80BDF">
        <w:rPr>
          <w:rFonts w:ascii="Times New Roman" w:hAnsi="Times New Roman" w:cs="Times New Roman"/>
          <w:sz w:val="28"/>
          <w:szCs w:val="28"/>
        </w:rPr>
        <w:t xml:space="preserve">а похода, разработка маршрута. </w:t>
      </w:r>
      <w:r w:rsidRPr="00D43ADF">
        <w:rPr>
          <w:rFonts w:ascii="Times New Roman" w:hAnsi="Times New Roman" w:cs="Times New Roman"/>
          <w:sz w:val="28"/>
          <w:szCs w:val="28"/>
        </w:rPr>
        <w:t>Знакомство с отчетами туристских групп, совершивших</w:t>
      </w:r>
      <w:r>
        <w:rPr>
          <w:rFonts w:ascii="Times New Roman" w:hAnsi="Times New Roman" w:cs="Times New Roman"/>
          <w:sz w:val="28"/>
          <w:szCs w:val="28"/>
        </w:rPr>
        <w:t xml:space="preserve"> поход в данном районе. Знаком</w:t>
      </w:r>
      <w:r w:rsidRPr="00D43ADF">
        <w:rPr>
          <w:rFonts w:ascii="Times New Roman" w:hAnsi="Times New Roman" w:cs="Times New Roman"/>
          <w:sz w:val="28"/>
          <w:szCs w:val="28"/>
        </w:rPr>
        <w:t>ство по литературным и другим источникам с историей, природо</w:t>
      </w:r>
      <w:r>
        <w:rPr>
          <w:rFonts w:ascii="Times New Roman" w:hAnsi="Times New Roman" w:cs="Times New Roman"/>
          <w:sz w:val="28"/>
          <w:szCs w:val="28"/>
        </w:rPr>
        <w:t>й, климатом района путе</w:t>
      </w:r>
      <w:r w:rsidRPr="00D43ADF">
        <w:rPr>
          <w:rFonts w:ascii="Times New Roman" w:hAnsi="Times New Roman" w:cs="Times New Roman"/>
          <w:sz w:val="28"/>
          <w:szCs w:val="28"/>
        </w:rPr>
        <w:t>шествия. Пути подъезда к началу маршрута. Наличие</w:t>
      </w:r>
      <w:r>
        <w:rPr>
          <w:rFonts w:ascii="Times New Roman" w:hAnsi="Times New Roman" w:cs="Times New Roman"/>
          <w:sz w:val="28"/>
          <w:szCs w:val="28"/>
        </w:rPr>
        <w:t xml:space="preserve"> экскурсионных объектов на марш</w:t>
      </w:r>
      <w:r w:rsidRPr="00D43ADF">
        <w:rPr>
          <w:rFonts w:ascii="Times New Roman" w:hAnsi="Times New Roman" w:cs="Times New Roman"/>
          <w:sz w:val="28"/>
          <w:szCs w:val="28"/>
        </w:rPr>
        <w:t xml:space="preserve">руте. Учет времени на их посещение.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 </w:t>
      </w:r>
    </w:p>
    <w:p w:rsidR="00912835" w:rsidRDefault="00912835" w:rsidP="00912835">
      <w:pPr>
        <w:pStyle w:val="2"/>
        <w:numPr>
          <w:ilvl w:val="0"/>
          <w:numId w:val="0"/>
        </w:numPr>
        <w:ind w:left="495"/>
      </w:pPr>
    </w:p>
    <w:p w:rsidR="001645CB" w:rsidRPr="00A02C72" w:rsidRDefault="001645CB" w:rsidP="008F1806">
      <w:pPr>
        <w:pStyle w:val="2"/>
      </w:pPr>
      <w:r w:rsidRPr="00A02C72">
        <w:t>Планируемые результаты.</w:t>
      </w:r>
      <w:bookmarkEnd w:id="4"/>
    </w:p>
    <w:p w:rsidR="001645CB" w:rsidRDefault="00F24CF9" w:rsidP="001645CB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bookmarkStart w:id="5" w:name="_Hlk19523356"/>
      <w:r w:rsidRPr="00F24CF9">
        <w:rPr>
          <w:rFonts w:ascii="Times New Roman" w:hAnsi="Times New Roman" w:cs="Times New Roman"/>
          <w:b/>
          <w:bCs/>
          <w:i/>
          <w:iCs/>
          <w:sz w:val="28"/>
        </w:rPr>
        <w:t>Личностные</w:t>
      </w:r>
      <w:r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F24CF9" w:rsidRDefault="00F24CF9" w:rsidP="00F24CF9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формирование устойчивого интереса </w:t>
      </w:r>
      <w:r w:rsidRPr="00F24CF9">
        <w:rPr>
          <w:rFonts w:ascii="Times New Roman" w:hAnsi="Times New Roman" w:cs="Times New Roman"/>
          <w:bCs/>
          <w:iCs/>
          <w:sz w:val="28"/>
        </w:rPr>
        <w:t>к занятиям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F24CF9" w:rsidRDefault="00F24CF9" w:rsidP="00F24CF9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F24CF9">
        <w:rPr>
          <w:rFonts w:ascii="Times New Roman" w:hAnsi="Times New Roman" w:cs="Times New Roman"/>
          <w:b/>
          <w:bCs/>
          <w:i/>
          <w:iCs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формирование чувства патриотизма, уважения к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культуре своего народа;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-принятие и реализация ценностей здорового и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безопасного образа жизни;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экологического мышления,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понимания влияния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социально-экономических процессов на состояние природной и социальной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среды; </w:t>
      </w:r>
    </w:p>
    <w:p w:rsidR="00F24CF9" w:rsidRPr="00F24CF9" w:rsidRDefault="00F24CF9" w:rsidP="00B51478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формирование гражданской </w:t>
      </w:r>
      <w:r w:rsidR="00B51478">
        <w:rPr>
          <w:rFonts w:ascii="Times New Roman" w:hAnsi="Times New Roman" w:cs="Times New Roman"/>
          <w:bCs/>
          <w:iCs/>
          <w:sz w:val="28"/>
        </w:rPr>
        <w:t xml:space="preserve">позиции  как активного и </w:t>
      </w:r>
      <w:r>
        <w:rPr>
          <w:rFonts w:ascii="Times New Roman" w:hAnsi="Times New Roman" w:cs="Times New Roman"/>
          <w:bCs/>
          <w:iCs/>
          <w:sz w:val="28"/>
        </w:rPr>
        <w:t xml:space="preserve">ответственного члена российского общества, </w:t>
      </w:r>
      <w:r w:rsidR="00B51478">
        <w:rPr>
          <w:rFonts w:ascii="Times New Roman" w:hAnsi="Times New Roman" w:cs="Times New Roman"/>
          <w:bCs/>
          <w:iCs/>
          <w:sz w:val="28"/>
        </w:rPr>
        <w:t xml:space="preserve">осознанно принимающего </w:t>
      </w:r>
      <w:r>
        <w:rPr>
          <w:rFonts w:ascii="Times New Roman" w:hAnsi="Times New Roman" w:cs="Times New Roman"/>
          <w:bCs/>
          <w:iCs/>
          <w:sz w:val="28"/>
        </w:rPr>
        <w:t xml:space="preserve">традиционные национальные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ценности;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-умение самостоятельно </w:t>
      </w:r>
      <w:r w:rsidRPr="00F24CF9">
        <w:rPr>
          <w:rFonts w:ascii="Times New Roman" w:hAnsi="Times New Roman" w:cs="Times New Roman"/>
          <w:bCs/>
          <w:iCs/>
          <w:sz w:val="28"/>
        </w:rPr>
        <w:t>оценивать и при</w:t>
      </w:r>
      <w:r>
        <w:rPr>
          <w:rFonts w:ascii="Times New Roman" w:hAnsi="Times New Roman" w:cs="Times New Roman"/>
          <w:bCs/>
          <w:iCs/>
          <w:sz w:val="28"/>
        </w:rPr>
        <w:t xml:space="preserve">нимать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решения с учетом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lastRenderedPageBreak/>
        <w:t xml:space="preserve">гражданских и нравственных </w:t>
      </w:r>
      <w:r w:rsidRPr="00F24CF9">
        <w:rPr>
          <w:rFonts w:ascii="Times New Roman" w:hAnsi="Times New Roman" w:cs="Times New Roman"/>
          <w:bCs/>
          <w:iCs/>
          <w:sz w:val="28"/>
        </w:rPr>
        <w:t>ценностей;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формирование эстетического вкуса, чувства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прекрасного;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формирование </w:t>
      </w:r>
      <w:r w:rsidRPr="00F24CF9">
        <w:rPr>
          <w:rFonts w:ascii="Times New Roman" w:hAnsi="Times New Roman" w:cs="Times New Roman"/>
          <w:bCs/>
          <w:iCs/>
          <w:sz w:val="28"/>
        </w:rPr>
        <w:t xml:space="preserve">гражданского правосознания; </w:t>
      </w:r>
    </w:p>
    <w:p w:rsidR="00F24CF9" w:rsidRPr="00F24CF9" w:rsidRDefault="00F24CF9" w:rsidP="00F24CF9">
      <w:pPr>
        <w:pStyle w:val="ParagraphStyle"/>
        <w:spacing w:line="360" w:lineRule="auto"/>
        <w:ind w:left="142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 осознание своей этнической принадлежности; </w:t>
      </w:r>
    </w:p>
    <w:p w:rsidR="001645CB" w:rsidRDefault="00F24CF9" w:rsidP="001645CB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Предметные</w:t>
      </w:r>
      <w:r w:rsidR="001645CB" w:rsidRPr="00A02C72">
        <w:rPr>
          <w:rFonts w:ascii="Times New Roman" w:hAnsi="Times New Roman" w:cs="Times New Roman"/>
          <w:b/>
          <w:bCs/>
          <w:i/>
          <w:iCs/>
          <w:sz w:val="28"/>
        </w:rPr>
        <w:t xml:space="preserve">: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4CF9">
        <w:rPr>
          <w:rFonts w:ascii="Times New Roman" w:hAnsi="Times New Roman" w:cs="Times New Roman"/>
          <w:bCs/>
          <w:iCs/>
          <w:sz w:val="28"/>
          <w:szCs w:val="28"/>
        </w:rPr>
        <w:t>- освоение начальных теорети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ческих туристских знаний,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практических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навыков походной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жизни;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понятие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«Туризм», его виды;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законы, правила, нормы,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традиции туризма;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понятие «Туристское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снаряжение»;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понятие «привал», требования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>к нему;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типы костров,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их разведение;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алгоритм подготовки к походу,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разработка маршрута;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туристские должности: командир,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завпит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зав. снаряжением, проводник, краевед, санитар, ремонтный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мастер и т.д. </w:t>
      </w:r>
      <w:proofErr w:type="gramEnd"/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правила поведения в походе, в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палатке;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технику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>безопасно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сти при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>походах;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основы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гигиены здоровья;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понятие «первой доврачебной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помощи»; </w:t>
      </w:r>
    </w:p>
    <w:p w:rsidR="00F24CF9" w:rsidRPr="00F24CF9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основы судейской и инструкторской </w:t>
      </w:r>
      <w:r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деятельности. </w:t>
      </w:r>
    </w:p>
    <w:p w:rsidR="008135AD" w:rsidRDefault="00F24CF9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Уметь: </w:t>
      </w:r>
    </w:p>
    <w:p w:rsidR="00F24CF9" w:rsidRPr="00F24CF9" w:rsidRDefault="008135AD" w:rsidP="00F24CF9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24CF9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с личным снаряжением, его </w:t>
      </w:r>
      <w:r w:rsidR="00F24CF9" w:rsidRPr="00F24CF9">
        <w:rPr>
          <w:rFonts w:ascii="Times New Roman" w:hAnsi="Times New Roman" w:cs="Times New Roman"/>
          <w:bCs/>
          <w:iCs/>
          <w:sz w:val="28"/>
          <w:szCs w:val="28"/>
        </w:rPr>
        <w:t xml:space="preserve">ремонтировать; </w:t>
      </w:r>
    </w:p>
    <w:p w:rsidR="00F24CF9" w:rsidRDefault="00F24CF9" w:rsidP="008135AD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4CF9">
        <w:rPr>
          <w:rFonts w:ascii="Times New Roman" w:hAnsi="Times New Roman" w:cs="Times New Roman"/>
          <w:bCs/>
          <w:iCs/>
          <w:sz w:val="28"/>
          <w:szCs w:val="28"/>
        </w:rPr>
        <w:t>- уметь организовывать туристский быт;</w:t>
      </w:r>
    </w:p>
    <w:p w:rsidR="008135AD" w:rsidRPr="008135AD" w:rsidRDefault="008135AD" w:rsidP="008135AD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устанавливать </w:t>
      </w:r>
      <w:r w:rsidRPr="008135AD">
        <w:rPr>
          <w:rFonts w:ascii="Times New Roman" w:hAnsi="Times New Roman" w:cs="Times New Roman"/>
          <w:bCs/>
          <w:iCs/>
          <w:sz w:val="28"/>
          <w:szCs w:val="28"/>
        </w:rPr>
        <w:t xml:space="preserve">палатку; </w:t>
      </w:r>
    </w:p>
    <w:p w:rsidR="008135AD" w:rsidRPr="008135AD" w:rsidRDefault="008135AD" w:rsidP="008135AD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разводить </w:t>
      </w:r>
      <w:r w:rsidRPr="008135AD">
        <w:rPr>
          <w:rFonts w:ascii="Times New Roman" w:hAnsi="Times New Roman" w:cs="Times New Roman"/>
          <w:bCs/>
          <w:iCs/>
          <w:sz w:val="28"/>
          <w:szCs w:val="28"/>
        </w:rPr>
        <w:t>костер;</w:t>
      </w:r>
    </w:p>
    <w:p w:rsidR="004E1DB5" w:rsidRPr="00F24CF9" w:rsidRDefault="008135AD" w:rsidP="00936E75">
      <w:pPr>
        <w:pStyle w:val="ParagraphStyle"/>
        <w:spacing w:line="36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участвовать в </w:t>
      </w:r>
      <w:r w:rsidRPr="008135AD">
        <w:rPr>
          <w:rFonts w:ascii="Times New Roman" w:hAnsi="Times New Roman" w:cs="Times New Roman"/>
          <w:bCs/>
          <w:iCs/>
          <w:sz w:val="28"/>
          <w:szCs w:val="28"/>
        </w:rPr>
        <w:t>турист</w:t>
      </w:r>
      <w:r w:rsidR="00936E75">
        <w:rPr>
          <w:rFonts w:ascii="Times New Roman" w:hAnsi="Times New Roman" w:cs="Times New Roman"/>
          <w:bCs/>
          <w:iCs/>
          <w:sz w:val="28"/>
          <w:szCs w:val="28"/>
        </w:rPr>
        <w:t>ских соревнованиях и конкурсах.</w:t>
      </w:r>
    </w:p>
    <w:p w:rsidR="001645CB" w:rsidRPr="00936E75" w:rsidRDefault="001645CB" w:rsidP="008F1806">
      <w:pPr>
        <w:pStyle w:val="1"/>
      </w:pPr>
      <w:bookmarkStart w:id="6" w:name="_Toc19598873"/>
      <w:bookmarkEnd w:id="5"/>
      <w:r w:rsidRPr="00936E75">
        <w:t>Комплекс организационно-педагогических условий</w:t>
      </w:r>
      <w:bookmarkEnd w:id="6"/>
    </w:p>
    <w:p w:rsidR="001645CB" w:rsidRPr="00A02C72" w:rsidRDefault="001645CB" w:rsidP="008F1806">
      <w:pPr>
        <w:pStyle w:val="2"/>
      </w:pPr>
      <w:bookmarkStart w:id="7" w:name="_Toc19598874"/>
      <w:r w:rsidRPr="00A02C72">
        <w:t>Учебный план.</w:t>
      </w:r>
      <w:bookmarkEnd w:id="7"/>
    </w:p>
    <w:p w:rsidR="0031670C" w:rsidRDefault="006320A9" w:rsidP="003167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DF" w:rsidRPr="00C80BDF">
        <w:rPr>
          <w:rFonts w:ascii="Times New Roman" w:hAnsi="Times New Roman" w:cs="Times New Roman"/>
          <w:sz w:val="28"/>
          <w:szCs w:val="28"/>
        </w:rPr>
        <w:t xml:space="preserve">«Основы краеведческого </w:t>
      </w:r>
      <w:proofErr w:type="spellStart"/>
      <w:r w:rsidR="00C80BDF" w:rsidRPr="00C80BDF">
        <w:rPr>
          <w:rFonts w:ascii="Times New Roman" w:hAnsi="Times New Roman" w:cs="Times New Roman"/>
          <w:sz w:val="28"/>
          <w:szCs w:val="28"/>
        </w:rPr>
        <w:t>туризма</w:t>
      </w:r>
      <w:proofErr w:type="gramStart"/>
      <w:r w:rsidR="00C80BDF" w:rsidRPr="00C80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</w:t>
      </w:r>
      <w:r w:rsidR="00D43ADF">
        <w:rPr>
          <w:rFonts w:ascii="Times New Roman" w:hAnsi="Times New Roman" w:cs="Times New Roman"/>
          <w:sz w:val="28"/>
          <w:szCs w:val="28"/>
        </w:rPr>
        <w:t>я 3</w:t>
      </w:r>
      <w:r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D43ADF" w:rsidRPr="0031670C" w:rsidRDefault="0031670C" w:rsidP="00D43A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3ADF" w:rsidRPr="0031670C">
        <w:rPr>
          <w:rFonts w:ascii="Times New Roman" w:hAnsi="Times New Roman" w:cs="Times New Roman"/>
          <w:sz w:val="28"/>
          <w:szCs w:val="28"/>
        </w:rPr>
        <w:t xml:space="preserve"> Основы туристско-краеведческой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70C" w:rsidRDefault="0031670C" w:rsidP="003167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-Топография и ориентирование;</w:t>
      </w:r>
    </w:p>
    <w:p w:rsidR="0031670C" w:rsidRPr="0031670C" w:rsidRDefault="0031670C" w:rsidP="003167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70C">
        <w:rPr>
          <w:rFonts w:ascii="Times New Roman" w:hAnsi="Times New Roman" w:cs="Times New Roman"/>
          <w:sz w:val="28"/>
          <w:szCs w:val="28"/>
        </w:rPr>
        <w:t xml:space="preserve"> Краеведение.  </w:t>
      </w:r>
    </w:p>
    <w:p w:rsidR="006320A9" w:rsidRDefault="0031670C" w:rsidP="003167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70C">
        <w:rPr>
          <w:rFonts w:ascii="Times New Roman" w:hAnsi="Times New Roman" w:cs="Times New Roman"/>
          <w:sz w:val="28"/>
          <w:szCs w:val="28"/>
        </w:rPr>
        <w:t>4 раздел «Походы, участие в соревнованиях» - составлен по прин</w:t>
      </w:r>
      <w:r>
        <w:rPr>
          <w:rFonts w:ascii="Times New Roman" w:hAnsi="Times New Roman" w:cs="Times New Roman"/>
          <w:sz w:val="28"/>
          <w:szCs w:val="28"/>
        </w:rPr>
        <w:t xml:space="preserve">ципу накопительной ведомости. 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71"/>
        <w:gridCol w:w="2412"/>
        <w:gridCol w:w="1417"/>
        <w:gridCol w:w="1275"/>
        <w:gridCol w:w="1417"/>
        <w:gridCol w:w="1094"/>
        <w:gridCol w:w="1591"/>
      </w:tblGrid>
      <w:tr w:rsidR="005A1878" w:rsidRPr="00A02C72" w:rsidTr="002A2548">
        <w:trPr>
          <w:trHeight w:val="387"/>
          <w:tblHeader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2C72">
              <w:rPr>
                <w:rFonts w:ascii="Times New Roman" w:hAnsi="Times New Roman" w:cs="Times New Roman"/>
              </w:rPr>
              <w:t>п</w:t>
            </w:r>
            <w:proofErr w:type="gramEnd"/>
            <w:r w:rsidRPr="00A02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26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878" w:rsidRPr="00A02C72" w:rsidRDefault="005A1878" w:rsidP="005A18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5A1878" w:rsidRPr="00A02C72" w:rsidTr="002A2548">
        <w:trPr>
          <w:trHeight w:val="607"/>
          <w:tblHeader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78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78" w:rsidRPr="00A02C72" w:rsidRDefault="005A1878" w:rsidP="0082781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8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78" w:rsidRDefault="005A1878" w:rsidP="0082781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14" w:rsidRPr="00A02C72" w:rsidTr="002A2548">
        <w:trPr>
          <w:trHeight w:val="771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14" w:rsidRPr="0031670C" w:rsidRDefault="00827814" w:rsidP="0082781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D4B46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тестирование- собеседование</w:t>
            </w:r>
          </w:p>
        </w:tc>
      </w:tr>
      <w:tr w:rsidR="00827814" w:rsidRPr="00A02C72" w:rsidTr="002A2548">
        <w:trPr>
          <w:trHeight w:val="88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14" w:rsidRPr="00A02C72" w:rsidRDefault="00827814" w:rsidP="00827814">
            <w:pPr>
              <w:pStyle w:val="ParagraphStyle"/>
              <w:rPr>
                <w:rFonts w:ascii="Times New Roman" w:hAnsi="Times New Roman" w:cs="Times New Roman"/>
              </w:rPr>
            </w:pPr>
            <w:r w:rsidRPr="0031670C">
              <w:rPr>
                <w:rFonts w:ascii="Times New Roman" w:hAnsi="Times New Roman" w:cs="Times New Roman"/>
                <w:sz w:val="28"/>
                <w:szCs w:val="28"/>
              </w:rPr>
              <w:t>Основы туристско-краеведческой подготовки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D4B46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14" w:rsidRPr="00A02C72" w:rsidTr="002A2548">
        <w:trPr>
          <w:trHeight w:val="34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14" w:rsidRPr="00A02C72" w:rsidRDefault="00827814" w:rsidP="0082781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D4B46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827814" w:rsidRPr="00A02C72" w:rsidTr="002A2548">
        <w:trPr>
          <w:trHeight w:val="35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14" w:rsidRPr="00A02C72" w:rsidRDefault="00827814" w:rsidP="00827814">
            <w:pPr>
              <w:pStyle w:val="ParagraphStyle"/>
              <w:rPr>
                <w:rFonts w:ascii="Times New Roman" w:hAnsi="Times New Roman" w:cs="Times New Roman"/>
              </w:rPr>
            </w:pPr>
            <w:r w:rsidRPr="0031670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D4B46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</w:tr>
      <w:tr w:rsidR="00827814" w:rsidRPr="00A02C72" w:rsidTr="002A2548"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02C72">
              <w:rPr>
                <w:rFonts w:ascii="Times New Roman" w:hAnsi="Times New Roman" w:cs="Times New Roman"/>
                <w:shd w:val="clear" w:color="auto" w:fill="FFFFFF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5A1878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14" w:rsidRPr="00A02C72" w:rsidRDefault="00827814" w:rsidP="00936E7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5CB" w:rsidRPr="00A02C72" w:rsidRDefault="001645CB" w:rsidP="00B42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AC" w:rsidRPr="00D81DF0" w:rsidRDefault="00F004AC" w:rsidP="00D81DF0">
      <w:pPr>
        <w:pStyle w:val="2"/>
      </w:pPr>
      <w:bookmarkStart w:id="8" w:name="_Toc19598875"/>
      <w:r w:rsidRPr="00A02C72">
        <w:t>Календарный учебный график</w:t>
      </w:r>
      <w:bookmarkEnd w:id="8"/>
    </w:p>
    <w:p w:rsidR="00F004AC" w:rsidRPr="00A02C72" w:rsidRDefault="00F004AC" w:rsidP="002A2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="002A25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чало учебного года – 1 сентября. </w:t>
      </w: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Окончание учебного года – 31 мая.</w:t>
      </w:r>
    </w:p>
    <w:p w:rsidR="00F004AC" w:rsidRPr="00A02C72" w:rsidRDefault="00F004AC" w:rsidP="00F00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</w:t>
      </w:r>
      <w:r w:rsidR="004E1DB5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должительность учебного года: 34 недели</w:t>
      </w: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004AC" w:rsidRPr="00A02C72" w:rsidRDefault="00F004AC" w:rsidP="00F00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Праздничные и выходные дни:</w:t>
      </w:r>
    </w:p>
    <w:p w:rsidR="002A2548" w:rsidRDefault="002A2548" w:rsidP="00F004AC">
      <w:pPr>
        <w:numPr>
          <w:ilvl w:val="0"/>
          <w:numId w:val="6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A2548" w:rsidSect="008D4B46">
          <w:headerReference w:type="default" r:id="rId10"/>
          <w:footerReference w:type="default" r:id="rId11"/>
          <w:pgSz w:w="11906" w:h="16838"/>
          <w:pgMar w:top="1134" w:right="851" w:bottom="1134" w:left="1474" w:header="709" w:footer="709" w:gutter="0"/>
          <w:cols w:space="708"/>
          <w:titlePg/>
          <w:docGrid w:linePitch="360"/>
        </w:sectPr>
      </w:pPr>
    </w:p>
    <w:p w:rsidR="00F004AC" w:rsidRPr="00A02C72" w:rsidRDefault="002A2548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4ноября–</w:t>
      </w:r>
      <w:r w:rsidR="00F004AC"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народного единства;</w:t>
      </w:r>
    </w:p>
    <w:p w:rsidR="00F004AC" w:rsidRPr="00A02C72" w:rsidRDefault="002A2548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1, 2, 3, 4, 5, 6, </w:t>
      </w:r>
      <w:r w:rsidR="00F004AC"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8 января – Новогодние каникулы;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7 января – Рождество Христово;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23, 24 февраля – День защитника Отечества;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8 марта – Международный женский день;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1 мая – Праздник Весны и Труда;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9 мая – День Победы;</w:t>
      </w:r>
    </w:p>
    <w:p w:rsidR="00F004AC" w:rsidRPr="00A02C72" w:rsidRDefault="00F004AC" w:rsidP="002A254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12 июня – День России.</w:t>
      </w:r>
    </w:p>
    <w:p w:rsidR="002A2548" w:rsidRDefault="002A2548" w:rsidP="00F00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A2548" w:rsidSect="002A2548">
          <w:type w:val="continuous"/>
          <w:pgSz w:w="11906" w:h="16838"/>
          <w:pgMar w:top="1134" w:right="851" w:bottom="1134" w:left="1474" w:header="709" w:footer="709" w:gutter="0"/>
          <w:cols w:num="2" w:space="708"/>
          <w:titlePg/>
          <w:docGrid w:linePitch="360"/>
        </w:sectPr>
      </w:pPr>
    </w:p>
    <w:p w:rsidR="00F004AC" w:rsidRPr="00A02C72" w:rsidRDefault="00F004AC" w:rsidP="002A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Продолжител</w:t>
      </w:r>
      <w:r w:rsidR="002A25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ьность учебной недели – 6 дней. </w:t>
      </w: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Продолжительность занятий – 45 минут.</w:t>
      </w:r>
      <w:r w:rsidR="003B73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Перерывы между занятиями – не менее 10 минут.</w:t>
      </w:r>
    </w:p>
    <w:p w:rsidR="00D81DF0" w:rsidRPr="002A2548" w:rsidRDefault="00F004AC" w:rsidP="002A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2C72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Сроки проведения промежуто</w:t>
      </w:r>
      <w:r w:rsidR="0076050E">
        <w:rPr>
          <w:rFonts w:ascii="Times New Roman" w:eastAsia="Times New Roman" w:hAnsi="Times New Roman" w:cs="Times New Roman"/>
          <w:bCs/>
          <w:iCs/>
          <w:sz w:val="28"/>
          <w:szCs w:val="28"/>
        </w:rPr>
        <w:t>чной аттестации: с 15 по 30 мая.</w:t>
      </w:r>
    </w:p>
    <w:p w:rsidR="0076050E" w:rsidRPr="00A02C72" w:rsidRDefault="0076050E" w:rsidP="002A2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6050E" w:rsidRPr="00A02C72" w:rsidRDefault="0076050E" w:rsidP="002A2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t>детского объединения «</w:t>
      </w:r>
      <w:r>
        <w:rPr>
          <w:rFonts w:ascii="Times New Roman" w:hAnsi="Times New Roman" w:cs="Times New Roman"/>
          <w:sz w:val="28"/>
          <w:szCs w:val="28"/>
        </w:rPr>
        <w:t>Основы туристского краеведения</w:t>
      </w:r>
      <w:r w:rsidRPr="00A02C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6050E" w:rsidRPr="00A02C72" w:rsidTr="00936E75">
        <w:tc>
          <w:tcPr>
            <w:tcW w:w="1595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76050E" w:rsidRPr="00A02C72" w:rsidRDefault="0076050E" w:rsidP="00936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A02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050E" w:rsidRPr="00A02C72" w:rsidTr="002A2548">
        <w:trPr>
          <w:trHeight w:val="384"/>
        </w:trPr>
        <w:tc>
          <w:tcPr>
            <w:tcW w:w="1595" w:type="dxa"/>
          </w:tcPr>
          <w:p w:rsidR="0076050E" w:rsidRPr="00A02C72" w:rsidRDefault="0076050E" w:rsidP="0093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050E" w:rsidRPr="00A02C72" w:rsidRDefault="0076050E" w:rsidP="0093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6050E" w:rsidRPr="00BC389E" w:rsidRDefault="0076050E" w:rsidP="0093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050E" w:rsidRPr="00A02C72" w:rsidRDefault="0076050E" w:rsidP="00936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050E" w:rsidRPr="00A02C72" w:rsidRDefault="0076050E" w:rsidP="00936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6050E" w:rsidRPr="00A02C72" w:rsidRDefault="0076050E" w:rsidP="0093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050E" w:rsidRPr="00A02C72" w:rsidRDefault="0076050E" w:rsidP="0093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6050E" w:rsidRPr="00A02C72" w:rsidRDefault="0076050E" w:rsidP="0093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082" w:rsidRDefault="00B2508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6A08D8" w:rsidRPr="00CF4CB5" w:rsidRDefault="00043978" w:rsidP="00CF4CB5">
      <w:pPr>
        <w:pStyle w:val="2"/>
      </w:pPr>
      <w:r>
        <w:lastRenderedPageBreak/>
        <w:t>Тематическое планирование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710"/>
        <w:gridCol w:w="4130"/>
        <w:gridCol w:w="1740"/>
        <w:gridCol w:w="1452"/>
        <w:gridCol w:w="1645"/>
      </w:tblGrid>
      <w:tr w:rsidR="00AD3258" w:rsidRPr="00A02C72" w:rsidTr="001C26CE">
        <w:trPr>
          <w:trHeight w:val="583"/>
          <w:tblHeader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2C72">
              <w:rPr>
                <w:rFonts w:ascii="Times New Roman" w:hAnsi="Times New Roman" w:cs="Times New Roman"/>
              </w:rPr>
              <w:t>п</w:t>
            </w:r>
            <w:proofErr w:type="gramEnd"/>
            <w:r w:rsidRPr="00A02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D3258" w:rsidRPr="00A02C72" w:rsidTr="001C26CE">
        <w:trPr>
          <w:trHeight w:val="355"/>
          <w:tblHeader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C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02C7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60EA7" w:rsidRPr="00A02C72" w:rsidTr="001C26CE">
        <w:trPr>
          <w:trHeight w:val="58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EA7" w:rsidRPr="00D60EA7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 xml:space="preserve">Вводное занятие. Техника </w:t>
            </w:r>
          </w:p>
          <w:p w:rsidR="00D60EA7" w:rsidRPr="00A02C72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978" w:rsidRPr="00A02C72" w:rsidTr="00043978">
        <w:trPr>
          <w:trHeight w:val="7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43978" w:rsidRPr="00043978" w:rsidRDefault="00043978" w:rsidP="0004397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60EA7">
              <w:rPr>
                <w:rFonts w:ascii="Times New Roman" w:hAnsi="Times New Roman" w:cs="Times New Roman"/>
                <w:b/>
              </w:rPr>
              <w:t>Основы туристск</w:t>
            </w:r>
            <w:proofErr w:type="gramStart"/>
            <w:r w:rsidRPr="00D60EA7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60E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краеведческой </w:t>
            </w:r>
            <w:r w:rsidRPr="00D60EA7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(23 ч)</w:t>
            </w:r>
          </w:p>
        </w:tc>
      </w:tr>
      <w:tr w:rsidR="00043978" w:rsidRPr="00A02C72" w:rsidTr="001C26CE">
        <w:trPr>
          <w:trHeight w:val="342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78" w:rsidRPr="00D60EA7" w:rsidRDefault="00043978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 xml:space="preserve">Подготовка к походу, </w:t>
            </w:r>
            <w:r>
              <w:rPr>
                <w:rFonts w:ascii="Times New Roman" w:hAnsi="Times New Roman" w:cs="Times New Roman"/>
              </w:rPr>
              <w:t>путешествию.</w:t>
            </w:r>
          </w:p>
          <w:p w:rsidR="00043978" w:rsidRPr="00A02C72" w:rsidRDefault="00043978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оход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E70E69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E70E69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E70E69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D3258" w:rsidRPr="00A02C72" w:rsidTr="001C26CE">
        <w:trPr>
          <w:trHeight w:val="356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58" w:rsidRPr="00A02C72" w:rsidRDefault="001C26CE" w:rsidP="00D60EA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="00D60EA7" w:rsidRPr="00D60EA7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3978" w:rsidRPr="00A02C72" w:rsidTr="00043978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A02C72" w:rsidRDefault="00043978" w:rsidP="000439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2634E">
              <w:rPr>
                <w:rFonts w:ascii="Times New Roman" w:hAnsi="Times New Roman" w:cs="Times New Roman"/>
                <w:b/>
              </w:rPr>
              <w:t>2.</w:t>
            </w:r>
            <w:r w:rsidRPr="00D60EA7">
              <w:rPr>
                <w:rFonts w:ascii="Times New Roman" w:hAnsi="Times New Roman" w:cs="Times New Roman"/>
                <w:b/>
              </w:rPr>
              <w:t xml:space="preserve">Топография и </w:t>
            </w:r>
            <w:r>
              <w:rPr>
                <w:rFonts w:ascii="Times New Roman" w:hAnsi="Times New Roman" w:cs="Times New Roman"/>
                <w:b/>
              </w:rPr>
              <w:t>ориентирование  (22 ч)</w:t>
            </w:r>
          </w:p>
        </w:tc>
      </w:tr>
      <w:tr w:rsidR="00AD3258" w:rsidRPr="00A02C72" w:rsidTr="001C26CE">
        <w:trPr>
          <w:trHeight w:val="596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EA7" w:rsidRPr="00D60EA7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 xml:space="preserve">Понятие о </w:t>
            </w:r>
            <w:proofErr w:type="gramStart"/>
            <w:r w:rsidRPr="00D60EA7">
              <w:rPr>
                <w:rFonts w:ascii="Times New Roman" w:hAnsi="Times New Roman" w:cs="Times New Roman"/>
              </w:rPr>
              <w:t>топографической</w:t>
            </w:r>
            <w:proofErr w:type="gramEnd"/>
            <w:r w:rsidRPr="00D60EA7">
              <w:rPr>
                <w:rFonts w:ascii="Times New Roman" w:hAnsi="Times New Roman" w:cs="Times New Roman"/>
              </w:rPr>
              <w:t xml:space="preserve"> </w:t>
            </w:r>
          </w:p>
          <w:p w:rsidR="00AD3258" w:rsidRPr="00A02C72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и спортивной карте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258" w:rsidRPr="00A02C72" w:rsidTr="001C26CE">
        <w:trPr>
          <w:trHeight w:val="369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Условные знаки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258" w:rsidRPr="00A02C72" w:rsidTr="001C26CE">
        <w:trPr>
          <w:trHeight w:val="60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D60EA7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 xml:space="preserve">Ориентирование </w:t>
            </w:r>
            <w:proofErr w:type="gramStart"/>
            <w:r w:rsidRPr="00D60EA7">
              <w:rPr>
                <w:rFonts w:ascii="Times New Roman" w:hAnsi="Times New Roman" w:cs="Times New Roman"/>
              </w:rPr>
              <w:t>по</w:t>
            </w:r>
            <w:proofErr w:type="gramEnd"/>
            <w:r w:rsidRPr="00D60EA7">
              <w:rPr>
                <w:rFonts w:ascii="Times New Roman" w:hAnsi="Times New Roman" w:cs="Times New Roman"/>
              </w:rPr>
              <w:t xml:space="preserve"> </w:t>
            </w:r>
          </w:p>
          <w:p w:rsidR="00AD3258" w:rsidRPr="00A02C72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горизонту, азимут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0EA7" w:rsidRPr="00A02C72" w:rsidTr="001C26CE">
        <w:trPr>
          <w:trHeight w:val="41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D60EA7" w:rsidRDefault="00D60EA7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D60EA7">
              <w:rPr>
                <w:rFonts w:ascii="Times New Roman" w:hAnsi="Times New Roman" w:cs="Times New Roman"/>
              </w:rPr>
              <w:t>Компас. Работа с компасом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0EA7" w:rsidRPr="00A02C72" w:rsidTr="001C26CE">
        <w:trPr>
          <w:trHeight w:val="410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D60EA7" w:rsidRDefault="00043978" w:rsidP="00D60EA7">
            <w:pPr>
              <w:pStyle w:val="ParagraphStyle"/>
              <w:rPr>
                <w:rFonts w:ascii="Times New Roman" w:hAnsi="Times New Roman" w:cs="Times New Roman"/>
              </w:rPr>
            </w:pPr>
            <w:r w:rsidRPr="00043978">
              <w:rPr>
                <w:rFonts w:ascii="Times New Roman" w:hAnsi="Times New Roman" w:cs="Times New Roman"/>
              </w:rPr>
              <w:t>Измерение расстояний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0EA7" w:rsidRPr="00A02C72" w:rsidTr="001C26CE">
        <w:trPr>
          <w:trHeight w:val="60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Default="00043978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78" w:rsidRPr="00043978" w:rsidRDefault="001C26CE" w:rsidP="000439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по местным приметам. </w:t>
            </w:r>
            <w:r w:rsidR="00043978" w:rsidRPr="00043978">
              <w:rPr>
                <w:rFonts w:ascii="Times New Roman" w:hAnsi="Times New Roman" w:cs="Times New Roman"/>
              </w:rPr>
              <w:t xml:space="preserve">Действия в случае потери </w:t>
            </w:r>
          </w:p>
          <w:p w:rsidR="00D60EA7" w:rsidRPr="00D60EA7" w:rsidRDefault="00043978" w:rsidP="00043978">
            <w:pPr>
              <w:pStyle w:val="ParagraphStyle"/>
              <w:rPr>
                <w:rFonts w:ascii="Times New Roman" w:hAnsi="Times New Roman" w:cs="Times New Roman"/>
              </w:rPr>
            </w:pPr>
            <w:r w:rsidRPr="00043978">
              <w:rPr>
                <w:rFonts w:ascii="Times New Roman" w:hAnsi="Times New Roman" w:cs="Times New Roman"/>
              </w:rPr>
              <w:t>ориентировки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0EA7" w:rsidRPr="00A02C72" w:rsidTr="001C26CE">
        <w:trPr>
          <w:trHeight w:val="426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Default="00D60EA7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D60EA7" w:rsidRDefault="00043978" w:rsidP="00D60EA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E70E69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A7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34E" w:rsidRPr="00A02C72" w:rsidTr="00C2634E">
        <w:trPr>
          <w:trHeight w:val="6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34E" w:rsidRPr="00C2634E" w:rsidRDefault="00C2634E" w:rsidP="00C263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2634E">
              <w:rPr>
                <w:rFonts w:ascii="Times New Roman" w:hAnsi="Times New Roman" w:cs="Times New Roman"/>
                <w:b/>
              </w:rPr>
              <w:t>3. Краеведение (22 ч)</w:t>
            </w:r>
          </w:p>
        </w:tc>
      </w:tr>
      <w:tr w:rsidR="00C2634E" w:rsidRPr="00A02C72" w:rsidTr="001C26CE">
        <w:trPr>
          <w:trHeight w:val="60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D60EA7" w:rsidRDefault="001C26CE" w:rsidP="00C2634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край, его природные особенности, </w:t>
            </w:r>
            <w:r w:rsidR="00C2634E" w:rsidRPr="00C2634E">
              <w:rPr>
                <w:rFonts w:ascii="Times New Roman" w:hAnsi="Times New Roman" w:cs="Times New Roman"/>
              </w:rPr>
              <w:t>история, известные земляки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34E" w:rsidRPr="00A02C72" w:rsidTr="001C26CE">
        <w:trPr>
          <w:trHeight w:val="60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C2634E" w:rsidRDefault="00C2634E" w:rsidP="00C2634E">
            <w:pPr>
              <w:pStyle w:val="ParagraphStyle"/>
              <w:rPr>
                <w:rFonts w:ascii="Times New Roman" w:hAnsi="Times New Roman" w:cs="Times New Roman"/>
              </w:rPr>
            </w:pPr>
            <w:r w:rsidRPr="00C2634E">
              <w:rPr>
                <w:rFonts w:ascii="Times New Roman" w:hAnsi="Times New Roman" w:cs="Times New Roman"/>
              </w:rPr>
              <w:t xml:space="preserve">Туристские возможности </w:t>
            </w:r>
          </w:p>
          <w:p w:rsidR="00C2634E" w:rsidRPr="00C2634E" w:rsidRDefault="00C2634E" w:rsidP="00C2634E">
            <w:pPr>
              <w:pStyle w:val="ParagraphStyle"/>
              <w:rPr>
                <w:rFonts w:ascii="Times New Roman" w:hAnsi="Times New Roman" w:cs="Times New Roman"/>
              </w:rPr>
            </w:pPr>
            <w:r w:rsidRPr="00C2634E">
              <w:rPr>
                <w:rFonts w:ascii="Times New Roman" w:hAnsi="Times New Roman" w:cs="Times New Roman"/>
              </w:rPr>
              <w:t xml:space="preserve">родного края, обзор </w:t>
            </w:r>
          </w:p>
          <w:p w:rsidR="00C2634E" w:rsidRPr="00D60EA7" w:rsidRDefault="001C26CE" w:rsidP="00C2634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C2634E" w:rsidRPr="00C2634E">
              <w:rPr>
                <w:rFonts w:ascii="Times New Roman" w:hAnsi="Times New Roman" w:cs="Times New Roman"/>
              </w:rPr>
              <w:t>м</w:t>
            </w:r>
            <w:proofErr w:type="gramEnd"/>
            <w:r w:rsidR="00C2634E" w:rsidRPr="00C2634E">
              <w:rPr>
                <w:rFonts w:ascii="Times New Roman" w:hAnsi="Times New Roman" w:cs="Times New Roman"/>
              </w:rPr>
              <w:t>узеи</w:t>
            </w:r>
            <w:proofErr w:type="spellEnd"/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34E" w:rsidRPr="00A02C72" w:rsidTr="002A2548">
        <w:trPr>
          <w:trHeight w:val="421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C2634E" w:rsidRDefault="002A2548" w:rsidP="00C2634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района </w:t>
            </w:r>
            <w:r w:rsidR="00C2634E" w:rsidRPr="00C2634E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34E" w:rsidRPr="00A02C72" w:rsidTr="001C26CE">
        <w:trPr>
          <w:trHeight w:val="603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C2634E" w:rsidRDefault="001C26CE" w:rsidP="00C2634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 полезная работа в путешествии, </w:t>
            </w:r>
            <w:r w:rsidR="00C2634E" w:rsidRPr="00C2634E">
              <w:rPr>
                <w:rFonts w:ascii="Times New Roman" w:hAnsi="Times New Roman" w:cs="Times New Roman"/>
              </w:rPr>
              <w:t xml:space="preserve">охрана природы и </w:t>
            </w:r>
          </w:p>
          <w:p w:rsidR="00C2634E" w:rsidRPr="00D60EA7" w:rsidRDefault="00C2634E" w:rsidP="00C2634E">
            <w:pPr>
              <w:pStyle w:val="ParagraphStyle"/>
              <w:rPr>
                <w:rFonts w:ascii="Times New Roman" w:hAnsi="Times New Roman" w:cs="Times New Roman"/>
              </w:rPr>
            </w:pPr>
            <w:r w:rsidRPr="00C2634E">
              <w:rPr>
                <w:rFonts w:ascii="Times New Roman" w:hAnsi="Times New Roman" w:cs="Times New Roman"/>
              </w:rPr>
              <w:t>памятников культуры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34E" w:rsidRPr="00A02C72" w:rsidTr="001C26CE">
        <w:trPr>
          <w:trHeight w:val="3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Default="00C2634E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C2634E" w:rsidRDefault="00C2634E" w:rsidP="00C2634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аттестация    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4E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258" w:rsidRPr="00A02C72" w:rsidTr="001C26CE"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AD3258" w:rsidP="001867E6">
            <w:pPr>
              <w:pStyle w:val="ParagraphStyl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02C72">
              <w:rPr>
                <w:rFonts w:ascii="Times New Roman" w:hAnsi="Times New Roman" w:cs="Times New Roman"/>
                <w:shd w:val="clear" w:color="auto" w:fill="FFFFFF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58" w:rsidRPr="00A02C72" w:rsidRDefault="00C13D70" w:rsidP="001867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F004AC" w:rsidRPr="00BC389E" w:rsidRDefault="00F004AC" w:rsidP="008D4B46">
      <w:pPr>
        <w:pStyle w:val="2"/>
        <w:spacing w:line="240" w:lineRule="auto"/>
      </w:pPr>
      <w:bookmarkStart w:id="9" w:name="_Toc19598877"/>
      <w:r w:rsidRPr="00A02C72">
        <w:lastRenderedPageBreak/>
        <w:t>Методические материалы</w:t>
      </w:r>
      <w:r w:rsidR="004E1DB5">
        <w:t xml:space="preserve"> и материально-техническое обеспечение </w:t>
      </w:r>
      <w:bookmarkEnd w:id="9"/>
    </w:p>
    <w:p w:rsidR="004000F0" w:rsidRPr="004000F0" w:rsidRDefault="004000F0" w:rsidP="00CF4CB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0F0">
        <w:rPr>
          <w:rFonts w:ascii="Times New Roman" w:hAnsi="Times New Roman" w:cs="Times New Roman"/>
          <w:b/>
          <w:color w:val="000000"/>
          <w:sz w:val="28"/>
          <w:szCs w:val="28"/>
        </w:rPr>
        <w:t>Виды методической продукции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: разработка игр, бесед, походов, экскурсий, конкурсов, конференций, методическое руководство,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ическое описание, методические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рекомендации, методические указания, методическое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обие, методическая разработка, 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инструкция и т.д. </w:t>
      </w:r>
      <w:proofErr w:type="gramEnd"/>
    </w:p>
    <w:p w:rsidR="004000F0" w:rsidRPr="004000F0" w:rsidRDefault="004000F0" w:rsidP="00CF4CB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b/>
          <w:color w:val="000000"/>
          <w:sz w:val="28"/>
          <w:szCs w:val="28"/>
        </w:rPr>
        <w:t>Виды дидактических материалов: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наглядности и доступности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изучаемого материала педагог может использовать наглядные пособия следующих видов: </w:t>
      </w:r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схематический или символический (оформленн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стенды и планшеты, таблицы,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схемы, рисунки, графики, диаграммы, выкройки,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чертежи, развертки, шаблоны и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т.д.); </w:t>
      </w:r>
      <w:proofErr w:type="gramEnd"/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00F0">
        <w:rPr>
          <w:rFonts w:ascii="Times New Roman" w:hAnsi="Times New Roman" w:cs="Times New Roman"/>
          <w:color w:val="000000"/>
          <w:sz w:val="28"/>
          <w:szCs w:val="28"/>
        </w:rPr>
        <w:t>смешанный</w:t>
      </w:r>
      <w:proofErr w:type="gramEnd"/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(телепередачи, видеозаписи, учебные кинофильмы и т.д.); </w:t>
      </w:r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пособия (карточки, рабочие тетради, раздаточный материал, </w:t>
      </w:r>
      <w:proofErr w:type="gramEnd"/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задания, упражнения и др.); </w:t>
      </w:r>
    </w:p>
    <w:p w:rsidR="00906AA8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аннотация, бюллетень, информационно-методиче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сборник, статья, реферат,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доклад, тезисы выступлений на конференции и др.</w:t>
      </w:r>
    </w:p>
    <w:p w:rsidR="004000F0" w:rsidRPr="004000F0" w:rsidRDefault="004000F0" w:rsidP="00CF4CB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Условия реализации программы: </w:t>
      </w:r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color w:val="000000"/>
          <w:sz w:val="28"/>
          <w:szCs w:val="28"/>
        </w:rPr>
        <w:t>Кабинет для проведения занятия соответствует санита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рным и противопожарным нормам,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нормам  охраны труда. Учебная мебель  соответствует возрасту учащихся. </w:t>
      </w:r>
    </w:p>
    <w:p w:rsidR="004000F0" w:rsidRPr="004000F0" w:rsidRDefault="004000F0" w:rsidP="00CF4CB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Материально-техническое обеспечение программы: </w:t>
      </w:r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ученических столов,16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 стульев,1 учительский стол, 1 учительс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стул,6 ПК, классная доска, интерактивная доска, мультимедийный проектор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00F0" w:rsidRPr="004000F0" w:rsidRDefault="004000F0" w:rsidP="00CF4CB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Сетевое взаимодействие учреждений: </w:t>
      </w:r>
    </w:p>
    <w:p w:rsidR="004000F0" w:rsidRPr="004000F0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F0">
        <w:rPr>
          <w:rFonts w:ascii="Times New Roman" w:hAnsi="Times New Roman" w:cs="Times New Roman"/>
          <w:color w:val="000000"/>
          <w:sz w:val="28"/>
          <w:szCs w:val="28"/>
        </w:rPr>
        <w:t>Встречи с интере</w:t>
      </w:r>
      <w:r w:rsidR="004E1DB5">
        <w:rPr>
          <w:rFonts w:ascii="Times New Roman" w:hAnsi="Times New Roman" w:cs="Times New Roman"/>
          <w:color w:val="000000"/>
          <w:sz w:val="28"/>
          <w:szCs w:val="28"/>
        </w:rPr>
        <w:t>сными людьми, экскурсии в музеи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DB5">
        <w:rPr>
          <w:rFonts w:ascii="Times New Roman" w:hAnsi="Times New Roman" w:cs="Times New Roman"/>
          <w:color w:val="000000"/>
          <w:sz w:val="28"/>
          <w:szCs w:val="28"/>
        </w:rPr>
        <w:t xml:space="preserve"> школы, 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</w:t>
      </w:r>
      <w:r w:rsidRPr="004000F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детей. </w:t>
      </w:r>
    </w:p>
    <w:p w:rsidR="004000F0" w:rsidRPr="00A02C72" w:rsidRDefault="004000F0" w:rsidP="004000F0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81" w:rsidRPr="00A02C72" w:rsidRDefault="00771E81" w:rsidP="00906AA8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0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F67EF" w:rsidRPr="00CF4CB5" w:rsidRDefault="00771E81" w:rsidP="00CF4CB5">
      <w:pPr>
        <w:pStyle w:val="1"/>
      </w:pPr>
      <w:bookmarkStart w:id="10" w:name="_Toc19598878"/>
      <w:r w:rsidRPr="00595ACD">
        <w:lastRenderedPageBreak/>
        <w:t>Комплекс форм аттестации</w:t>
      </w:r>
      <w:bookmarkEnd w:id="10"/>
    </w:p>
    <w:p w:rsidR="00CF4CB5" w:rsidRDefault="00CF4CB5" w:rsidP="00CF4CB5">
      <w:pPr>
        <w:pStyle w:val="2"/>
      </w:pPr>
      <w:bookmarkStart w:id="11" w:name="_Toc19598880"/>
      <w:r>
        <w:t xml:space="preserve">Формы аттестации. </w:t>
      </w:r>
    </w:p>
    <w:p w:rsidR="00CF4CB5" w:rsidRPr="00CF4CB5" w:rsidRDefault="00CF4CB5" w:rsidP="00CF4CB5">
      <w:pPr>
        <w:pStyle w:val="2"/>
        <w:numPr>
          <w:ilvl w:val="0"/>
          <w:numId w:val="0"/>
        </w:numPr>
        <w:ind w:left="495"/>
        <w:rPr>
          <w:b w:val="0"/>
        </w:rPr>
      </w:pPr>
      <w:r>
        <w:t xml:space="preserve">Стартовая диагностика. </w:t>
      </w:r>
      <w:r w:rsidRPr="00CF4CB5">
        <w:rPr>
          <w:b w:val="0"/>
        </w:rPr>
        <w:t>Собеседование.</w:t>
      </w:r>
    </w:p>
    <w:p w:rsidR="00CF4CB5" w:rsidRPr="00CF4CB5" w:rsidRDefault="00CF4CB5" w:rsidP="00CF4CB5">
      <w:pPr>
        <w:pStyle w:val="2"/>
        <w:numPr>
          <w:ilvl w:val="0"/>
          <w:numId w:val="0"/>
        </w:numPr>
        <w:ind w:left="495"/>
        <w:rPr>
          <w:b w:val="0"/>
        </w:rPr>
      </w:pPr>
      <w:r>
        <w:t xml:space="preserve">Промежуточная аттестация. </w:t>
      </w:r>
      <w:r w:rsidRPr="00CF4CB5">
        <w:rPr>
          <w:b w:val="0"/>
        </w:rPr>
        <w:t>Проверка теоретических знаний, практических навыков. Тест.</w:t>
      </w:r>
    </w:p>
    <w:p w:rsidR="00CF4CB5" w:rsidRDefault="00CF4CB5" w:rsidP="00CF4CB5">
      <w:pPr>
        <w:pStyle w:val="2"/>
        <w:numPr>
          <w:ilvl w:val="0"/>
          <w:numId w:val="0"/>
        </w:numPr>
        <w:ind w:left="495"/>
      </w:pPr>
      <w:r>
        <w:t xml:space="preserve">Итоговая  аттестация. </w:t>
      </w:r>
      <w:r w:rsidRPr="00CF4CB5">
        <w:rPr>
          <w:b w:val="0"/>
        </w:rPr>
        <w:t>Проверка теоретических знаний, практических навыков в ходе проведение похода</w:t>
      </w:r>
      <w:r>
        <w:rPr>
          <w:b w:val="0"/>
        </w:rPr>
        <w:t>.</w:t>
      </w:r>
    </w:p>
    <w:p w:rsidR="00771E81" w:rsidRDefault="00771E81" w:rsidP="008F1806">
      <w:pPr>
        <w:pStyle w:val="2"/>
      </w:pPr>
      <w:r w:rsidRPr="00A02C72">
        <w:t>Оценочные материалы.</w:t>
      </w:r>
      <w:bookmarkEnd w:id="11"/>
    </w:p>
    <w:p w:rsidR="004000F0" w:rsidRPr="00CF4CB5" w:rsidRDefault="004000F0" w:rsidP="004000F0">
      <w:pPr>
        <w:pStyle w:val="2"/>
        <w:numPr>
          <w:ilvl w:val="0"/>
          <w:numId w:val="0"/>
        </w:numPr>
        <w:rPr>
          <w:i/>
        </w:rPr>
      </w:pPr>
      <w:r w:rsidRPr="00CF4CB5">
        <w:rPr>
          <w:i/>
        </w:rPr>
        <w:t xml:space="preserve">Вопросы для стартовой аттестации </w:t>
      </w:r>
      <w:proofErr w:type="gramStart"/>
      <w:r w:rsidRPr="00CF4CB5">
        <w:rPr>
          <w:i/>
        </w:rPr>
        <w:t>обучающихся</w:t>
      </w:r>
      <w:proofErr w:type="gramEnd"/>
      <w:r w:rsidRPr="00CF4CB5">
        <w:rPr>
          <w:i/>
        </w:rPr>
        <w:t xml:space="preserve">: 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>1. Что ты знаешь о туристских походах?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2. Приходилось ли тебе когда-либо ориентироваться на местности?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3. Что ты знаешь о правилах поведения человека на природе?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4. Как ты оцениваешь состояние своего здоровья?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5. Много ли у тебя друзей?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6. Как ты питаешься? </w:t>
      </w:r>
    </w:p>
    <w:p w:rsidR="004000F0" w:rsidRPr="004000F0" w:rsidRDefault="004000F0" w:rsidP="004000F0">
      <w:pPr>
        <w:pStyle w:val="2"/>
        <w:numPr>
          <w:ilvl w:val="0"/>
          <w:numId w:val="0"/>
        </w:numPr>
        <w:rPr>
          <w:b w:val="0"/>
        </w:rPr>
      </w:pPr>
      <w:r w:rsidRPr="004000F0">
        <w:rPr>
          <w:b w:val="0"/>
        </w:rPr>
        <w:t xml:space="preserve">7. Оказывал ли ты когда-нибудь медицинскую помощь? </w:t>
      </w:r>
    </w:p>
    <w:p w:rsidR="004000F0" w:rsidRDefault="004000F0" w:rsidP="004000F0">
      <w:pPr>
        <w:pStyle w:val="2"/>
        <w:numPr>
          <w:ilvl w:val="0"/>
          <w:numId w:val="0"/>
        </w:numPr>
      </w:pPr>
      <w:r w:rsidRPr="004000F0">
        <w:rPr>
          <w:b w:val="0"/>
        </w:rPr>
        <w:t>8. По какой причине ты хотел бы посещать наш кружок</w:t>
      </w:r>
      <w:r>
        <w:t>?</w:t>
      </w:r>
    </w:p>
    <w:p w:rsidR="004000F0" w:rsidRPr="00CF4CB5" w:rsidRDefault="004000F0" w:rsidP="008D4B46">
      <w:pPr>
        <w:pStyle w:val="2"/>
        <w:numPr>
          <w:ilvl w:val="0"/>
          <w:numId w:val="0"/>
        </w:numPr>
        <w:spacing w:line="240" w:lineRule="auto"/>
        <w:ind w:left="493"/>
        <w:rPr>
          <w:i/>
        </w:rPr>
      </w:pPr>
      <w:r w:rsidRPr="00CF4CB5">
        <w:rPr>
          <w:i/>
        </w:rPr>
        <w:t xml:space="preserve">Критерии оценки освоения основных туристских умений и навыков </w:t>
      </w:r>
    </w:p>
    <w:p w:rsidR="004000F0" w:rsidRPr="00CF4CB5" w:rsidRDefault="004000F0" w:rsidP="008D4B46">
      <w:pPr>
        <w:pStyle w:val="2"/>
        <w:numPr>
          <w:ilvl w:val="0"/>
          <w:numId w:val="0"/>
        </w:numPr>
        <w:spacing w:line="240" w:lineRule="auto"/>
        <w:ind w:left="493"/>
        <w:rPr>
          <w:i/>
        </w:rPr>
      </w:pPr>
      <w:r w:rsidRPr="00CF4CB5">
        <w:rPr>
          <w:i/>
        </w:rPr>
        <w:t xml:space="preserve">(оцениваются при участии </w:t>
      </w:r>
      <w:proofErr w:type="gramStart"/>
      <w:r w:rsidRPr="00CF4CB5">
        <w:rPr>
          <w:i/>
        </w:rPr>
        <w:t>обучающегося</w:t>
      </w:r>
      <w:proofErr w:type="gramEnd"/>
      <w:r w:rsidRPr="00CF4CB5">
        <w:rPr>
          <w:i/>
        </w:rPr>
        <w:t xml:space="preserve"> в походе)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44"/>
        <w:gridCol w:w="3192"/>
        <w:gridCol w:w="3629"/>
        <w:gridCol w:w="2432"/>
      </w:tblGrid>
      <w:tr w:rsidR="005A00A0" w:rsidRPr="00370529" w:rsidTr="005A00A0">
        <w:tc>
          <w:tcPr>
            <w:tcW w:w="278" w:type="pct"/>
            <w:vAlign w:val="center"/>
          </w:tcPr>
          <w:p w:rsidR="009B450C" w:rsidRPr="004000F0" w:rsidRDefault="004000F0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pct"/>
            <w:vAlign w:val="center"/>
          </w:tcPr>
          <w:p w:rsidR="009B450C" w:rsidRPr="004000F0" w:rsidRDefault="004000F0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 параметры</w:t>
            </w:r>
          </w:p>
        </w:tc>
        <w:tc>
          <w:tcPr>
            <w:tcW w:w="1852" w:type="pct"/>
            <w:vAlign w:val="center"/>
          </w:tcPr>
          <w:p w:rsidR="004000F0" w:rsidRPr="004000F0" w:rsidRDefault="004000F0" w:rsidP="00400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  <w:p w:rsidR="009B450C" w:rsidRPr="004000F0" w:rsidRDefault="004000F0" w:rsidP="004000F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1241" w:type="pct"/>
            <w:vAlign w:val="center"/>
          </w:tcPr>
          <w:p w:rsidR="005A00A0" w:rsidRDefault="004000F0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9B450C" w:rsidRPr="004000F0" w:rsidRDefault="004000F0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F0">
              <w:rPr>
                <w:rFonts w:ascii="Times New Roman" w:hAnsi="Times New Roman" w:cs="Times New Roman"/>
                <w:b/>
                <w:sz w:val="28"/>
                <w:szCs w:val="28"/>
              </w:rPr>
              <w:t>в баллах</w:t>
            </w:r>
          </w:p>
        </w:tc>
      </w:tr>
      <w:tr w:rsidR="0030261C" w:rsidRPr="00370529" w:rsidTr="005A00A0">
        <w:trPr>
          <w:trHeight w:val="645"/>
        </w:trPr>
        <w:tc>
          <w:tcPr>
            <w:tcW w:w="278" w:type="pct"/>
            <w:vMerge w:val="restart"/>
            <w:vAlign w:val="center"/>
          </w:tcPr>
          <w:p w:rsidR="0030261C" w:rsidRPr="004000F0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9" w:type="pct"/>
            <w:vMerge w:val="restart"/>
            <w:vAlign w:val="center"/>
          </w:tcPr>
          <w:p w:rsidR="0030261C" w:rsidRPr="0030261C" w:rsidRDefault="0030261C" w:rsidP="005A00A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знания </w:t>
            </w:r>
          </w:p>
          <w:p w:rsidR="0030261C" w:rsidRPr="0030261C" w:rsidRDefault="0030261C" w:rsidP="005A00A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(определяются по результатам </w:t>
            </w:r>
            <w:r w:rsidR="001C26CE">
              <w:rPr>
                <w:rFonts w:ascii="Times New Roman" w:hAnsi="Times New Roman" w:cs="Times New Roman"/>
                <w:sz w:val="28"/>
                <w:szCs w:val="28"/>
              </w:rPr>
              <w:t>теста, опроса</w:t>
            </w:r>
            <w:r w:rsidR="005A00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4B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разработанного педагогом по </w:t>
            </w: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программе)</w:t>
            </w:r>
          </w:p>
        </w:tc>
        <w:tc>
          <w:tcPr>
            <w:tcW w:w="1852" w:type="pct"/>
            <w:vAlign w:val="center"/>
          </w:tcPr>
          <w:p w:rsidR="0030261C" w:rsidRPr="0030261C" w:rsidRDefault="0030261C" w:rsidP="0030261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свыше 80% верных ответов</w:t>
            </w:r>
          </w:p>
        </w:tc>
        <w:tc>
          <w:tcPr>
            <w:tcW w:w="1241" w:type="pct"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61C" w:rsidRPr="00370529" w:rsidTr="005A00A0">
        <w:trPr>
          <w:trHeight w:val="645"/>
        </w:trPr>
        <w:tc>
          <w:tcPr>
            <w:tcW w:w="278" w:type="pct"/>
            <w:vMerge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30261C" w:rsidRPr="0030261C" w:rsidRDefault="0030261C" w:rsidP="0030261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30261C" w:rsidRPr="0030261C" w:rsidRDefault="0030261C" w:rsidP="0030261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свыше 60% верных ответов</w:t>
            </w:r>
          </w:p>
        </w:tc>
        <w:tc>
          <w:tcPr>
            <w:tcW w:w="1241" w:type="pct"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61C" w:rsidRPr="00370529" w:rsidTr="005A00A0">
        <w:trPr>
          <w:trHeight w:val="645"/>
        </w:trPr>
        <w:tc>
          <w:tcPr>
            <w:tcW w:w="278" w:type="pct"/>
            <w:vMerge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30261C" w:rsidRPr="0030261C" w:rsidRDefault="0030261C" w:rsidP="0030261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свыше 40% верных ответов</w:t>
            </w:r>
          </w:p>
        </w:tc>
        <w:tc>
          <w:tcPr>
            <w:tcW w:w="1241" w:type="pct"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261C" w:rsidRPr="00370529" w:rsidTr="005A00A0">
        <w:trPr>
          <w:trHeight w:val="430"/>
        </w:trPr>
        <w:tc>
          <w:tcPr>
            <w:tcW w:w="278" w:type="pct"/>
            <w:vMerge w:val="restart"/>
            <w:vAlign w:val="center"/>
          </w:tcPr>
          <w:p w:rsidR="0030261C" w:rsidRPr="004000F0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9" w:type="pct"/>
            <w:vMerge w:val="restart"/>
            <w:vAlign w:val="center"/>
          </w:tcPr>
          <w:p w:rsidR="0030261C" w:rsidRPr="0030261C" w:rsidRDefault="005A00A0" w:rsidP="005A00A0">
            <w:pPr>
              <w:pStyle w:val="a9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30261C"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  <w:p w:rsidR="0030261C" w:rsidRPr="0030261C" w:rsidRDefault="0030261C" w:rsidP="005A00A0">
            <w:pPr>
              <w:pStyle w:val="a9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(Набор заданий </w:t>
            </w:r>
            <w:proofErr w:type="gramEnd"/>
          </w:p>
          <w:p w:rsidR="0030261C" w:rsidRPr="0030261C" w:rsidRDefault="0030261C" w:rsidP="005A00A0">
            <w:pPr>
              <w:pStyle w:val="a9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педагогом исходя </w:t>
            </w:r>
          </w:p>
          <w:p w:rsidR="0030261C" w:rsidRPr="004000F0" w:rsidRDefault="0030261C" w:rsidP="005A00A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из своей программы)</w:t>
            </w:r>
          </w:p>
        </w:tc>
        <w:tc>
          <w:tcPr>
            <w:tcW w:w="1852" w:type="pct"/>
            <w:vAlign w:val="center"/>
          </w:tcPr>
          <w:p w:rsidR="0030261C" w:rsidRPr="001C26CE" w:rsidRDefault="0030261C" w:rsidP="001C26CE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навыков </w:t>
            </w:r>
            <w:r w:rsidRPr="001C26CE">
              <w:rPr>
                <w:rFonts w:ascii="Times New Roman" w:hAnsi="Times New Roman" w:cs="Times New Roman"/>
                <w:sz w:val="28"/>
                <w:szCs w:val="28"/>
              </w:rPr>
              <w:t xml:space="preserve">и умений без помощи </w:t>
            </w:r>
            <w:proofErr w:type="gramStart"/>
            <w:r w:rsidRPr="001C26C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gramEnd"/>
            <w:r w:rsidRPr="001C26CE"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</w:t>
            </w:r>
          </w:p>
        </w:tc>
        <w:tc>
          <w:tcPr>
            <w:tcW w:w="1241" w:type="pct"/>
            <w:vAlign w:val="center"/>
          </w:tcPr>
          <w:p w:rsidR="0030261C" w:rsidRDefault="0030261C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61C" w:rsidRPr="00370529" w:rsidTr="005A00A0">
        <w:trPr>
          <w:trHeight w:val="430"/>
        </w:trPr>
        <w:tc>
          <w:tcPr>
            <w:tcW w:w="278" w:type="pct"/>
            <w:vMerge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30261C" w:rsidRPr="0030261C" w:rsidRDefault="0030261C" w:rsidP="0030261C">
            <w:pPr>
              <w:pStyle w:val="a9"/>
              <w:ind w:left="0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30261C" w:rsidRPr="005A00A0" w:rsidRDefault="0030261C" w:rsidP="005A00A0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частичная помощь </w:t>
            </w:r>
            <w:r w:rsidRPr="001C26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</w:t>
            </w:r>
            <w:r w:rsidR="005A00A0" w:rsidRPr="005A00A0">
              <w:rPr>
                <w:rFonts w:ascii="Times New Roman" w:hAnsi="Times New Roman" w:cs="Times New Roman"/>
                <w:sz w:val="28"/>
                <w:szCs w:val="28"/>
              </w:rPr>
              <w:t>т. к.</w:t>
            </w:r>
            <w:r w:rsidRPr="005A00A0">
              <w:rPr>
                <w:rFonts w:ascii="Times New Roman" w:hAnsi="Times New Roman" w:cs="Times New Roman"/>
                <w:sz w:val="28"/>
                <w:szCs w:val="28"/>
              </w:rPr>
              <w:t xml:space="preserve"> допущены 1-2 ошибки</w:t>
            </w:r>
          </w:p>
        </w:tc>
        <w:tc>
          <w:tcPr>
            <w:tcW w:w="1241" w:type="pct"/>
            <w:vAlign w:val="center"/>
          </w:tcPr>
          <w:p w:rsidR="0030261C" w:rsidRDefault="0030261C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61C" w:rsidRPr="00370529" w:rsidTr="005A00A0">
        <w:trPr>
          <w:trHeight w:val="1630"/>
        </w:trPr>
        <w:tc>
          <w:tcPr>
            <w:tcW w:w="278" w:type="pct"/>
            <w:vMerge/>
            <w:vAlign w:val="center"/>
          </w:tcPr>
          <w:p w:rsid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30261C" w:rsidRPr="0030261C" w:rsidRDefault="0030261C" w:rsidP="0030261C">
            <w:pPr>
              <w:pStyle w:val="a9"/>
              <w:ind w:left="0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30261C" w:rsidRPr="0030261C" w:rsidRDefault="0030261C" w:rsidP="0030261C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только </w:t>
            </w:r>
            <w:proofErr w:type="gramStart"/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61C" w:rsidRPr="0030261C" w:rsidRDefault="0030261C" w:rsidP="0030261C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помощью </w:t>
            </w:r>
          </w:p>
          <w:p w:rsidR="0030261C" w:rsidRPr="001C26CE" w:rsidRDefault="0030261C" w:rsidP="001C26CE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1C26CE">
              <w:rPr>
                <w:rFonts w:ascii="Times New Roman" w:hAnsi="Times New Roman" w:cs="Times New Roman"/>
                <w:sz w:val="28"/>
                <w:szCs w:val="28"/>
              </w:rPr>
              <w:t xml:space="preserve">еля. Выполняется с 3  </w:t>
            </w:r>
            <w:r w:rsidRPr="001C26CE">
              <w:rPr>
                <w:rFonts w:ascii="Times New Roman" w:hAnsi="Times New Roman" w:cs="Times New Roman"/>
                <w:sz w:val="28"/>
                <w:szCs w:val="28"/>
              </w:rPr>
              <w:t>и более ошибками</w:t>
            </w:r>
          </w:p>
        </w:tc>
        <w:tc>
          <w:tcPr>
            <w:tcW w:w="1241" w:type="pct"/>
            <w:vAlign w:val="center"/>
          </w:tcPr>
          <w:p w:rsidR="0030261C" w:rsidRDefault="0030261C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30261C" w:rsidRPr="0030261C" w:rsidRDefault="0030261C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A6D" w:rsidRPr="00370529" w:rsidTr="005A00A0">
        <w:trPr>
          <w:trHeight w:val="1125"/>
        </w:trPr>
        <w:tc>
          <w:tcPr>
            <w:tcW w:w="278" w:type="pct"/>
            <w:vMerge w:val="restart"/>
            <w:vAlign w:val="center"/>
          </w:tcPr>
          <w:p w:rsidR="00450A6D" w:rsidRPr="004000F0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pct"/>
            <w:vMerge w:val="restart"/>
            <w:vAlign w:val="center"/>
          </w:tcPr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Самостоятельность </w:t>
            </w:r>
          </w:p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принятии решений </w:t>
            </w:r>
          </w:p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выполнений действий </w:t>
            </w:r>
          </w:p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(Оценивается руководителем </w:t>
            </w:r>
            <w:proofErr w:type="gramEnd"/>
          </w:p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методом </w:t>
            </w:r>
            <w:proofErr w:type="gramStart"/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>визуального</w:t>
            </w:r>
            <w:proofErr w:type="gramEnd"/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A6D" w:rsidRPr="004000F0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наблюдения)</w:t>
            </w:r>
          </w:p>
        </w:tc>
        <w:tc>
          <w:tcPr>
            <w:tcW w:w="1852" w:type="pct"/>
            <w:vAlign w:val="center"/>
          </w:tcPr>
          <w:p w:rsidR="00450A6D" w:rsidRPr="0030261C" w:rsidRDefault="00450A6D" w:rsidP="0030261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450A6D" w:rsidRPr="0030261C" w:rsidRDefault="00450A6D" w:rsidP="0030261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решения </w:t>
            </w:r>
          </w:p>
          <w:p w:rsidR="00450A6D" w:rsidRPr="0030261C" w:rsidRDefault="00450A6D" w:rsidP="0030261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>и выполняет действия</w:t>
            </w:r>
          </w:p>
        </w:tc>
        <w:tc>
          <w:tcPr>
            <w:tcW w:w="1241" w:type="pct"/>
            <w:vAlign w:val="center"/>
          </w:tcPr>
          <w:p w:rsidR="00450A6D" w:rsidRDefault="00450A6D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450A6D" w:rsidRPr="0030261C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A6D" w:rsidRPr="00370529" w:rsidTr="005A00A0">
        <w:trPr>
          <w:trHeight w:val="1125"/>
        </w:trPr>
        <w:tc>
          <w:tcPr>
            <w:tcW w:w="278" w:type="pct"/>
            <w:vMerge/>
            <w:vAlign w:val="center"/>
          </w:tcPr>
          <w:p w:rsidR="00450A6D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450A6D" w:rsidRPr="0030261C" w:rsidRDefault="00450A6D" w:rsidP="0030261C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0261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самообслуживание, </w:t>
            </w:r>
          </w:p>
          <w:p w:rsidR="00450A6D" w:rsidRPr="001C26CE" w:rsidRDefault="001C26CE" w:rsidP="001C26CE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испытывает затруднения в </w:t>
            </w:r>
            <w:r w:rsidR="00450A6D" w:rsidRPr="001C26CE">
              <w:rPr>
                <w:rFonts w:ascii="Times New Roman" w:hAnsi="Times New Roman" w:cs="Times New Roman"/>
                <w:sz w:val="28"/>
                <w:szCs w:val="28"/>
              </w:rPr>
              <w:t>самостоятельном выполнении  походных обязанностей</w:t>
            </w:r>
          </w:p>
        </w:tc>
        <w:tc>
          <w:tcPr>
            <w:tcW w:w="1241" w:type="pct"/>
            <w:vAlign w:val="center"/>
          </w:tcPr>
          <w:p w:rsidR="00450A6D" w:rsidRDefault="00450A6D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450A6D" w:rsidRPr="0030261C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A6D" w:rsidRPr="00370529" w:rsidTr="005A00A0">
        <w:trPr>
          <w:trHeight w:val="1125"/>
        </w:trPr>
        <w:tc>
          <w:tcPr>
            <w:tcW w:w="278" w:type="pct"/>
            <w:vMerge/>
            <w:vAlign w:val="center"/>
          </w:tcPr>
          <w:p w:rsidR="00450A6D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450A6D" w:rsidRPr="001C26CE" w:rsidRDefault="001C26CE" w:rsidP="001C26CE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может выполнить походные </w:t>
            </w:r>
            <w:r w:rsidR="00450A6D" w:rsidRPr="001C26CE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и </w:t>
            </w:r>
          </w:p>
          <w:p w:rsidR="00450A6D" w:rsidRPr="0030261C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241" w:type="pct"/>
            <w:vAlign w:val="center"/>
          </w:tcPr>
          <w:p w:rsidR="00450A6D" w:rsidRDefault="00450A6D" w:rsidP="00450A6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450A6D" w:rsidRDefault="00450A6D" w:rsidP="00450A6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A6D" w:rsidRPr="00370529" w:rsidTr="005A00A0">
        <w:trPr>
          <w:trHeight w:val="876"/>
        </w:trPr>
        <w:tc>
          <w:tcPr>
            <w:tcW w:w="278" w:type="pct"/>
            <w:vMerge w:val="restart"/>
            <w:vAlign w:val="center"/>
          </w:tcPr>
          <w:p w:rsidR="00450A6D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9" w:type="pct"/>
            <w:vMerge w:val="restart"/>
            <w:vAlign w:val="center"/>
          </w:tcPr>
          <w:p w:rsidR="00450A6D" w:rsidRPr="001C26CE" w:rsidRDefault="001C26CE" w:rsidP="001C26CE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A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proofErr w:type="gramStart"/>
            <w:r w:rsidR="00450A6D" w:rsidRPr="001C26CE">
              <w:rPr>
                <w:rFonts w:ascii="Times New Roman" w:hAnsi="Times New Roman" w:cs="Times New Roman"/>
                <w:b/>
                <w:sz w:val="28"/>
                <w:szCs w:val="28"/>
              </w:rPr>
              <w:t>походных</w:t>
            </w:r>
            <w:proofErr w:type="gramEnd"/>
            <w:r w:rsidR="00450A6D" w:rsidRPr="001C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A6D" w:rsidRPr="00450A6D" w:rsidRDefault="00450A6D" w:rsidP="00450A6D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язанностей </w:t>
            </w:r>
          </w:p>
          <w:p w:rsidR="00450A6D" w:rsidRPr="00450A6D" w:rsidRDefault="00450A6D" w:rsidP="00450A6D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Оценивается руководителем </w:t>
            </w:r>
            <w:proofErr w:type="gramEnd"/>
          </w:p>
          <w:p w:rsidR="00450A6D" w:rsidRPr="00450A6D" w:rsidRDefault="00450A6D" w:rsidP="00450A6D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методом </w:t>
            </w:r>
            <w:proofErr w:type="gramStart"/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>визуального</w:t>
            </w:r>
            <w:proofErr w:type="gramEnd"/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A6D" w:rsidRPr="0030261C" w:rsidRDefault="00450A6D" w:rsidP="00450A6D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  <w:tc>
          <w:tcPr>
            <w:tcW w:w="1852" w:type="pct"/>
            <w:vAlign w:val="center"/>
          </w:tcPr>
          <w:p w:rsidR="00450A6D" w:rsidRPr="00450A6D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контроль со </w:t>
            </w: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>стороны руководителя</w:t>
            </w:r>
          </w:p>
        </w:tc>
        <w:tc>
          <w:tcPr>
            <w:tcW w:w="1241" w:type="pct"/>
            <w:vAlign w:val="center"/>
          </w:tcPr>
          <w:p w:rsidR="00450A6D" w:rsidRDefault="00450A6D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450A6D" w:rsidRDefault="00450A6D" w:rsidP="00450A6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A6D" w:rsidRPr="00370529" w:rsidTr="005A00A0">
        <w:trPr>
          <w:trHeight w:val="847"/>
        </w:trPr>
        <w:tc>
          <w:tcPr>
            <w:tcW w:w="278" w:type="pct"/>
            <w:vMerge/>
            <w:vAlign w:val="center"/>
          </w:tcPr>
          <w:p w:rsidR="00450A6D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450A6D" w:rsidRPr="00450A6D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периодический </w:t>
            </w:r>
          </w:p>
          <w:p w:rsidR="00450A6D" w:rsidRPr="00450A6D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>контроль ситуации</w:t>
            </w:r>
          </w:p>
        </w:tc>
        <w:tc>
          <w:tcPr>
            <w:tcW w:w="1241" w:type="pct"/>
            <w:vAlign w:val="center"/>
          </w:tcPr>
          <w:p w:rsidR="00450A6D" w:rsidRDefault="00450A6D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450A6D" w:rsidRDefault="00450A6D" w:rsidP="00450A6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A6D" w:rsidRPr="00370529" w:rsidTr="005A00A0">
        <w:trPr>
          <w:trHeight w:val="703"/>
        </w:trPr>
        <w:tc>
          <w:tcPr>
            <w:tcW w:w="278" w:type="pct"/>
            <w:vMerge/>
            <w:vAlign w:val="center"/>
          </w:tcPr>
          <w:p w:rsidR="00450A6D" w:rsidRDefault="00450A6D" w:rsidP="0037052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  <w:vMerge/>
            <w:vAlign w:val="center"/>
          </w:tcPr>
          <w:p w:rsidR="00450A6D" w:rsidRPr="0030261C" w:rsidRDefault="00450A6D" w:rsidP="0030261C">
            <w:pPr>
              <w:pStyle w:val="a9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pct"/>
            <w:vAlign w:val="center"/>
          </w:tcPr>
          <w:p w:rsidR="00450A6D" w:rsidRPr="00450A6D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постоянный </w:t>
            </w:r>
          </w:p>
          <w:p w:rsidR="00450A6D" w:rsidRPr="00450A6D" w:rsidRDefault="00450A6D" w:rsidP="00450A6D">
            <w:pPr>
              <w:pStyle w:val="a9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450A6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241" w:type="pct"/>
            <w:vAlign w:val="center"/>
          </w:tcPr>
          <w:p w:rsidR="00450A6D" w:rsidRDefault="00450A6D" w:rsidP="00936E7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450A6D" w:rsidRDefault="00450A6D" w:rsidP="00450A6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67EF" w:rsidRPr="005A00A0" w:rsidRDefault="00BF67EF" w:rsidP="005A00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6D" w:rsidRPr="00450A6D" w:rsidRDefault="00450A6D" w:rsidP="008D4B4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A6D">
        <w:rPr>
          <w:rFonts w:ascii="Times New Roman" w:hAnsi="Times New Roman" w:cs="Times New Roman"/>
          <w:b/>
          <w:sz w:val="28"/>
          <w:szCs w:val="28"/>
        </w:rPr>
        <w:t xml:space="preserve">17-20 баллов – высокий уровень </w:t>
      </w:r>
    </w:p>
    <w:p w:rsidR="00450A6D" w:rsidRPr="00450A6D" w:rsidRDefault="00450A6D" w:rsidP="008D4B4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A6D">
        <w:rPr>
          <w:rFonts w:ascii="Times New Roman" w:hAnsi="Times New Roman" w:cs="Times New Roman"/>
          <w:b/>
          <w:sz w:val="28"/>
          <w:szCs w:val="28"/>
        </w:rPr>
        <w:t>14-16 баллов – средний уровень</w:t>
      </w:r>
    </w:p>
    <w:p w:rsidR="005A00A0" w:rsidRDefault="005A00A0" w:rsidP="008D4B4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 баллов – низкий уровень</w:t>
      </w:r>
    </w:p>
    <w:p w:rsidR="005A00A0" w:rsidRPr="005A00A0" w:rsidRDefault="005A00A0" w:rsidP="005A00A0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70C" w:rsidRPr="0031670C" w:rsidRDefault="00771E81" w:rsidP="0031670C">
      <w:pPr>
        <w:pStyle w:val="2"/>
        <w:ind w:left="779"/>
      </w:pPr>
      <w:bookmarkStart w:id="12" w:name="_Toc19598881"/>
      <w:r w:rsidRPr="00A02C72">
        <w:t>Список литературы</w:t>
      </w:r>
      <w:bookmarkEnd w:id="12"/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i/>
        </w:rPr>
      </w:pPr>
      <w:r w:rsidRPr="0031670C">
        <w:rPr>
          <w:i/>
        </w:rPr>
        <w:t xml:space="preserve">Список литературы, рекомендуемый для руководителей объединения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1. Алексеев А.А. Питание в туристском походе. М., </w:t>
      </w:r>
      <w:proofErr w:type="spellStart"/>
      <w:r w:rsidRPr="0031670C">
        <w:rPr>
          <w:b w:val="0"/>
        </w:rPr>
        <w:t>ЦДЮТур</w:t>
      </w:r>
      <w:proofErr w:type="spellEnd"/>
      <w:r w:rsidRPr="0031670C">
        <w:rPr>
          <w:b w:val="0"/>
        </w:rPr>
        <w:t xml:space="preserve"> МО РФ, 1996.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2. Антропов К., Расторгуев М. Узлы. М., </w:t>
      </w:r>
      <w:proofErr w:type="spellStart"/>
      <w:r w:rsidRPr="0031670C">
        <w:rPr>
          <w:b w:val="0"/>
        </w:rPr>
        <w:t>ЦДЮТур</w:t>
      </w:r>
      <w:proofErr w:type="spellEnd"/>
      <w:r w:rsidRPr="0031670C">
        <w:rPr>
          <w:b w:val="0"/>
        </w:rPr>
        <w:t xml:space="preserve"> РФ, 1994.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3. Бардин К. Азбука туризма. – М.: Просвещение, 1981.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4. </w:t>
      </w:r>
      <w:proofErr w:type="spellStart"/>
      <w:r w:rsidRPr="0031670C">
        <w:rPr>
          <w:b w:val="0"/>
        </w:rPr>
        <w:t>Коструб</w:t>
      </w:r>
      <w:proofErr w:type="spellEnd"/>
      <w:r w:rsidRPr="0031670C">
        <w:rPr>
          <w:b w:val="0"/>
        </w:rPr>
        <w:t xml:space="preserve"> А.А. Медицинский справочник туриста. М., </w:t>
      </w:r>
      <w:proofErr w:type="spellStart"/>
      <w:r w:rsidRPr="0031670C">
        <w:rPr>
          <w:b w:val="0"/>
        </w:rPr>
        <w:t>Профиздат</w:t>
      </w:r>
      <w:proofErr w:type="spellEnd"/>
      <w:r w:rsidRPr="0031670C">
        <w:rPr>
          <w:b w:val="0"/>
        </w:rPr>
        <w:t xml:space="preserve">, 1997.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5. </w:t>
      </w:r>
      <w:proofErr w:type="spellStart"/>
      <w:r w:rsidRPr="0031670C">
        <w:rPr>
          <w:b w:val="0"/>
        </w:rPr>
        <w:t>Кодыш</w:t>
      </w:r>
      <w:proofErr w:type="spellEnd"/>
      <w:r w:rsidRPr="0031670C">
        <w:rPr>
          <w:b w:val="0"/>
        </w:rPr>
        <w:t xml:space="preserve"> Э.Н., Константинов Ю.С., Кузнецов Ю.А. Туристские слеты и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соревнования. М., </w:t>
      </w:r>
      <w:proofErr w:type="spellStart"/>
      <w:r w:rsidRPr="0031670C">
        <w:rPr>
          <w:b w:val="0"/>
        </w:rPr>
        <w:t>Профиздат</w:t>
      </w:r>
      <w:proofErr w:type="spellEnd"/>
      <w:r w:rsidRPr="0031670C">
        <w:rPr>
          <w:b w:val="0"/>
        </w:rPr>
        <w:t xml:space="preserve">, 1984.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lastRenderedPageBreak/>
        <w:t xml:space="preserve">6. Константинов Ю.С. Туристские слеты и соревнования учащихся. – М.: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ЦДЮТК МО РФ, 2000.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>7. Константинов Ю.С., Куликов В.М. Педаго</w:t>
      </w:r>
      <w:r>
        <w:rPr>
          <w:b w:val="0"/>
        </w:rPr>
        <w:t>гика школьного туризма: Учебно-</w:t>
      </w:r>
      <w:r w:rsidRPr="0031670C">
        <w:rPr>
          <w:b w:val="0"/>
        </w:rPr>
        <w:t xml:space="preserve">методическое пособие. – М.: </w:t>
      </w:r>
      <w:proofErr w:type="spellStart"/>
      <w:r w:rsidRPr="0031670C">
        <w:rPr>
          <w:b w:val="0"/>
        </w:rPr>
        <w:t>ЦДЮТиК</w:t>
      </w:r>
      <w:proofErr w:type="spellEnd"/>
      <w:r w:rsidRPr="0031670C">
        <w:rPr>
          <w:b w:val="0"/>
        </w:rPr>
        <w:t xml:space="preserve"> МО РФ, 2002.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8. Кошельков С.А. Обеспечение безопасности при проведении туристских 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слетов и соревнований учащихся. – М., </w:t>
      </w:r>
      <w:proofErr w:type="spellStart"/>
      <w:r w:rsidRPr="0031670C">
        <w:rPr>
          <w:b w:val="0"/>
        </w:rPr>
        <w:t>ЦДЮТур</w:t>
      </w:r>
      <w:proofErr w:type="spellEnd"/>
      <w:r w:rsidRPr="0031670C">
        <w:rPr>
          <w:b w:val="0"/>
        </w:rPr>
        <w:t xml:space="preserve"> МО РФ, 1997.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9. Куликов В.М., </w:t>
      </w:r>
      <w:proofErr w:type="spellStart"/>
      <w:r w:rsidRPr="0031670C">
        <w:rPr>
          <w:b w:val="0"/>
        </w:rPr>
        <w:t>Ротштейн</w:t>
      </w:r>
      <w:proofErr w:type="spellEnd"/>
      <w:r w:rsidRPr="0031670C">
        <w:rPr>
          <w:b w:val="0"/>
        </w:rPr>
        <w:t xml:space="preserve"> Л.М. Школа туристских вожаков. – М.: </w:t>
      </w:r>
      <w:proofErr w:type="spellStart"/>
      <w:r w:rsidRPr="0031670C">
        <w:rPr>
          <w:b w:val="0"/>
        </w:rPr>
        <w:t>ЦДЮТур</w:t>
      </w:r>
      <w:proofErr w:type="spellEnd"/>
      <w:r w:rsidRPr="0031670C">
        <w:rPr>
          <w:b w:val="0"/>
        </w:rPr>
        <w:t xml:space="preserve">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РФ, 1997.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10. Куликов В.М., </w:t>
      </w:r>
      <w:proofErr w:type="spellStart"/>
      <w:r w:rsidRPr="0031670C">
        <w:rPr>
          <w:b w:val="0"/>
        </w:rPr>
        <w:t>Ротштейн</w:t>
      </w:r>
      <w:proofErr w:type="spellEnd"/>
      <w:r w:rsidRPr="0031670C">
        <w:rPr>
          <w:b w:val="0"/>
        </w:rPr>
        <w:t xml:space="preserve"> Л.М. Составление письменного отчета о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пешеходном туристском </w:t>
      </w:r>
      <w:proofErr w:type="gramStart"/>
      <w:r w:rsidRPr="0031670C">
        <w:rPr>
          <w:b w:val="0"/>
        </w:rPr>
        <w:t>путешествии</w:t>
      </w:r>
      <w:proofErr w:type="gramEnd"/>
      <w:r w:rsidRPr="0031670C">
        <w:rPr>
          <w:b w:val="0"/>
        </w:rPr>
        <w:t xml:space="preserve"> школьников. – М.: ЦРИБ «Турист», 1983.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11. </w:t>
      </w:r>
      <w:proofErr w:type="spellStart"/>
      <w:r w:rsidRPr="0031670C">
        <w:rPr>
          <w:b w:val="0"/>
        </w:rPr>
        <w:t>Лукоянов</w:t>
      </w:r>
      <w:proofErr w:type="spellEnd"/>
      <w:r w:rsidRPr="0031670C">
        <w:rPr>
          <w:b w:val="0"/>
        </w:rPr>
        <w:t xml:space="preserve"> П.И. Безопасность в лыжных походах и чрезвычайных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proofErr w:type="gramStart"/>
      <w:r w:rsidRPr="0031670C">
        <w:rPr>
          <w:b w:val="0"/>
        </w:rPr>
        <w:t>ситуациях</w:t>
      </w:r>
      <w:proofErr w:type="gramEnd"/>
      <w:r w:rsidRPr="0031670C">
        <w:rPr>
          <w:b w:val="0"/>
        </w:rPr>
        <w:t xml:space="preserve"> зимних условий. – М.: </w:t>
      </w:r>
      <w:proofErr w:type="spellStart"/>
      <w:r w:rsidRPr="0031670C">
        <w:rPr>
          <w:b w:val="0"/>
        </w:rPr>
        <w:t>ЦДЮТур</w:t>
      </w:r>
      <w:proofErr w:type="spellEnd"/>
      <w:r w:rsidRPr="0031670C">
        <w:rPr>
          <w:b w:val="0"/>
        </w:rPr>
        <w:t xml:space="preserve"> МО РФ, 1998.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12. Маринов Б. Проблемы безопасности в горах. М., </w:t>
      </w:r>
      <w:proofErr w:type="spellStart"/>
      <w:r w:rsidRPr="0031670C">
        <w:rPr>
          <w:b w:val="0"/>
        </w:rPr>
        <w:t>ФиС</w:t>
      </w:r>
      <w:proofErr w:type="spellEnd"/>
      <w:r w:rsidRPr="0031670C">
        <w:rPr>
          <w:b w:val="0"/>
        </w:rPr>
        <w:t xml:space="preserve">, 1981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13. Маслов А.Г., Константинов Ю.С., </w:t>
      </w:r>
      <w:proofErr w:type="spellStart"/>
      <w:r w:rsidRPr="0031670C">
        <w:rPr>
          <w:b w:val="0"/>
        </w:rPr>
        <w:t>Дрогов</w:t>
      </w:r>
      <w:proofErr w:type="spellEnd"/>
      <w:r w:rsidRPr="0031670C">
        <w:rPr>
          <w:b w:val="0"/>
        </w:rPr>
        <w:t xml:space="preserve"> И.А. </w:t>
      </w:r>
      <w:proofErr w:type="gramStart"/>
      <w:r w:rsidRPr="0031670C">
        <w:rPr>
          <w:b w:val="0"/>
        </w:rPr>
        <w:t>Полевые</w:t>
      </w:r>
      <w:proofErr w:type="gramEnd"/>
      <w:r w:rsidRPr="0031670C">
        <w:rPr>
          <w:b w:val="0"/>
        </w:rPr>
        <w:t xml:space="preserve"> туристские </w:t>
      </w:r>
    </w:p>
    <w:p w:rsidR="0031670C" w:rsidRPr="0031670C" w:rsidRDefault="008D4B46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лагеря. </w:t>
      </w:r>
      <w:proofErr w:type="gramStart"/>
      <w:r>
        <w:rPr>
          <w:b w:val="0"/>
        </w:rPr>
        <w:t>Учебно-метод</w:t>
      </w:r>
      <w:proofErr w:type="gramEnd"/>
      <w:r>
        <w:rPr>
          <w:b w:val="0"/>
        </w:rPr>
        <w:t>.</w:t>
      </w:r>
      <w:r w:rsidR="0031670C" w:rsidRPr="0031670C">
        <w:rPr>
          <w:b w:val="0"/>
        </w:rPr>
        <w:t xml:space="preserve"> пособие. – М.: </w:t>
      </w:r>
      <w:proofErr w:type="spellStart"/>
      <w:r w:rsidR="0031670C" w:rsidRPr="0031670C">
        <w:rPr>
          <w:b w:val="0"/>
        </w:rPr>
        <w:t>Гуманит</w:t>
      </w:r>
      <w:proofErr w:type="spellEnd"/>
      <w:r w:rsidR="0031670C" w:rsidRPr="0031670C">
        <w:rPr>
          <w:b w:val="0"/>
        </w:rPr>
        <w:t xml:space="preserve">. изд. центр ВЛАДОС, 2000.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14. Огородников Б.И. С картой и компасом по ступеням ГТО. М., </w:t>
      </w:r>
      <w:proofErr w:type="spellStart"/>
      <w:r w:rsidRPr="0031670C">
        <w:rPr>
          <w:b w:val="0"/>
        </w:rPr>
        <w:t>ФиС</w:t>
      </w:r>
      <w:proofErr w:type="spellEnd"/>
      <w:r w:rsidRPr="0031670C">
        <w:rPr>
          <w:b w:val="0"/>
        </w:rPr>
        <w:t xml:space="preserve">,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1989.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15. Основы безопасности в пешем походе. – М.: ЦРИБ «Турист», 1983.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 Турист – М.:1974. </w:t>
      </w:r>
    </w:p>
    <w:p w:rsidR="0031670C" w:rsidRPr="0031670C" w:rsidRDefault="005A00A0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16</w:t>
      </w:r>
      <w:r w:rsidR="0031670C" w:rsidRPr="0031670C">
        <w:rPr>
          <w:b w:val="0"/>
        </w:rPr>
        <w:t xml:space="preserve">. </w:t>
      </w:r>
      <w:proofErr w:type="spellStart"/>
      <w:r w:rsidR="0031670C" w:rsidRPr="0031670C">
        <w:rPr>
          <w:b w:val="0"/>
        </w:rPr>
        <w:t>Тыкул</w:t>
      </w:r>
      <w:proofErr w:type="spellEnd"/>
      <w:r w:rsidR="0031670C" w:rsidRPr="0031670C">
        <w:rPr>
          <w:b w:val="0"/>
        </w:rPr>
        <w:t xml:space="preserve"> В.И. Спортивное ориентирование. Пособие для руководителей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кружков и внешкольных учреждений. М., Просвещение, 1990. </w:t>
      </w:r>
    </w:p>
    <w:p w:rsidR="0031670C" w:rsidRPr="0031670C" w:rsidRDefault="005A00A0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17</w:t>
      </w:r>
      <w:r w:rsidR="0031670C" w:rsidRPr="0031670C">
        <w:rPr>
          <w:b w:val="0"/>
        </w:rPr>
        <w:t xml:space="preserve">. Шимановский В.Ф. Туристские слеты. – М.: ЦРИБ «Турист», 1975. </w:t>
      </w:r>
    </w:p>
    <w:p w:rsidR="0031670C" w:rsidRPr="0031670C" w:rsidRDefault="005A00A0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18</w:t>
      </w:r>
      <w:r w:rsidR="0031670C" w:rsidRPr="0031670C">
        <w:rPr>
          <w:b w:val="0"/>
        </w:rPr>
        <w:t xml:space="preserve">. Штюрмер Ю. А. Профилактика туристского травматизма: Метод. 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рекомендации: «Как не стать жертвой несчастного случая». – М.: 1992. </w:t>
      </w:r>
    </w:p>
    <w:p w:rsidR="0031670C" w:rsidRPr="0031670C" w:rsidRDefault="005A00A0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19</w:t>
      </w:r>
      <w:r w:rsidR="0031670C" w:rsidRPr="0031670C">
        <w:rPr>
          <w:b w:val="0"/>
        </w:rPr>
        <w:t>. Штюрмер Ю.А. Опасности в туризме, мнимые и действительные. – 2-</w:t>
      </w:r>
    </w:p>
    <w:p w:rsidR="0031670C" w:rsidRPr="0031670C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е </w:t>
      </w:r>
      <w:proofErr w:type="spellStart"/>
      <w:r w:rsidRPr="0031670C">
        <w:rPr>
          <w:b w:val="0"/>
        </w:rPr>
        <w:t>перераб</w:t>
      </w:r>
      <w:proofErr w:type="spellEnd"/>
      <w:r w:rsidRPr="0031670C">
        <w:rPr>
          <w:b w:val="0"/>
        </w:rPr>
        <w:t xml:space="preserve">., доп. изд. – М.: </w:t>
      </w:r>
      <w:proofErr w:type="spellStart"/>
      <w:r w:rsidRPr="0031670C">
        <w:rPr>
          <w:b w:val="0"/>
        </w:rPr>
        <w:t>ФиС</w:t>
      </w:r>
      <w:proofErr w:type="spellEnd"/>
      <w:r w:rsidRPr="0031670C">
        <w:rPr>
          <w:b w:val="0"/>
        </w:rPr>
        <w:t xml:space="preserve">, 1983. </w:t>
      </w:r>
    </w:p>
    <w:p w:rsidR="0031670C" w:rsidRPr="0031670C" w:rsidRDefault="001C26CE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2</w:t>
      </w:r>
      <w:r w:rsidR="005A00A0">
        <w:rPr>
          <w:b w:val="0"/>
        </w:rPr>
        <w:t>0</w:t>
      </w:r>
      <w:r w:rsidR="0031670C" w:rsidRPr="0031670C">
        <w:rPr>
          <w:b w:val="0"/>
        </w:rPr>
        <w:t xml:space="preserve">. Физическая подготовка туристов. – М.: ЦРИБ «Турист», 1985. </w:t>
      </w:r>
    </w:p>
    <w:p w:rsidR="0031670C" w:rsidRPr="0031670C" w:rsidRDefault="001C26CE" w:rsidP="004E1DB5">
      <w:pPr>
        <w:pStyle w:val="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2</w:t>
      </w:r>
      <w:r w:rsidR="005A00A0">
        <w:rPr>
          <w:b w:val="0"/>
        </w:rPr>
        <w:t>1</w:t>
      </w:r>
      <w:r w:rsidR="0031670C" w:rsidRPr="0031670C">
        <w:rPr>
          <w:b w:val="0"/>
        </w:rPr>
        <w:t xml:space="preserve">. Энциклопедия туриста / Гл. ред. Е.И. Тамм. – М.: Большая </w:t>
      </w:r>
    </w:p>
    <w:p w:rsidR="0031670C" w:rsidRPr="008D4B46" w:rsidRDefault="0031670C" w:rsidP="004E1DB5">
      <w:pPr>
        <w:pStyle w:val="2"/>
        <w:numPr>
          <w:ilvl w:val="0"/>
          <w:numId w:val="0"/>
        </w:numPr>
        <w:jc w:val="both"/>
        <w:rPr>
          <w:b w:val="0"/>
        </w:rPr>
      </w:pPr>
      <w:r w:rsidRPr="0031670C">
        <w:rPr>
          <w:b w:val="0"/>
        </w:rPr>
        <w:t xml:space="preserve">Российская энциклопедия, 1993. </w:t>
      </w:r>
    </w:p>
    <w:sectPr w:rsidR="0031670C" w:rsidRPr="008D4B46" w:rsidSect="002A2548">
      <w:type w:val="continuous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3A" w:rsidRDefault="0043783A" w:rsidP="00077C37">
      <w:pPr>
        <w:spacing w:after="0" w:line="240" w:lineRule="auto"/>
      </w:pPr>
      <w:r>
        <w:separator/>
      </w:r>
    </w:p>
  </w:endnote>
  <w:endnote w:type="continuationSeparator" w:id="0">
    <w:p w:rsidR="0043783A" w:rsidRDefault="0043783A" w:rsidP="000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11787"/>
      <w:docPartObj>
        <w:docPartGallery w:val="Page Numbers (Bottom of Page)"/>
        <w:docPartUnique/>
      </w:docPartObj>
    </w:sdtPr>
    <w:sdtEndPr/>
    <w:sdtContent>
      <w:p w:rsidR="0043783A" w:rsidRDefault="00DD55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83A" w:rsidRDefault="0043783A" w:rsidP="00077C3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3A" w:rsidRDefault="0043783A" w:rsidP="00077C37">
      <w:pPr>
        <w:spacing w:after="0" w:line="240" w:lineRule="auto"/>
      </w:pPr>
      <w:r>
        <w:separator/>
      </w:r>
    </w:p>
  </w:footnote>
  <w:footnote w:type="continuationSeparator" w:id="0">
    <w:p w:rsidR="0043783A" w:rsidRDefault="0043783A" w:rsidP="0007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77067"/>
      <w:docPartObj>
        <w:docPartGallery w:val="Page Numbers (Top of Page)"/>
        <w:docPartUnique/>
      </w:docPartObj>
    </w:sdtPr>
    <w:sdtEndPr/>
    <w:sdtContent>
      <w:p w:rsidR="0043783A" w:rsidRDefault="00DD554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83A" w:rsidRDefault="00437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20F"/>
    <w:multiLevelType w:val="hybridMultilevel"/>
    <w:tmpl w:val="3B80F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">
    <w:nsid w:val="1DFD3A72"/>
    <w:multiLevelType w:val="hybridMultilevel"/>
    <w:tmpl w:val="BDEA4B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A0600D"/>
    <w:multiLevelType w:val="hybridMultilevel"/>
    <w:tmpl w:val="2FD0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AD8"/>
    <w:multiLevelType w:val="multilevel"/>
    <w:tmpl w:val="77FEC38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4E29"/>
    <w:multiLevelType w:val="multilevel"/>
    <w:tmpl w:val="BBC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17EB7"/>
    <w:multiLevelType w:val="multilevel"/>
    <w:tmpl w:val="1EE6C39E"/>
    <w:lvl w:ilvl="0">
      <w:start w:val="1"/>
      <w:numFmt w:val="decimal"/>
      <w:pStyle w:val="1"/>
      <w:lvlText w:val="Раздел №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16775"/>
    <w:multiLevelType w:val="multilevel"/>
    <w:tmpl w:val="6302DD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9">
    <w:nsid w:val="36785889"/>
    <w:multiLevelType w:val="hybridMultilevel"/>
    <w:tmpl w:val="988C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0DF"/>
    <w:multiLevelType w:val="hybridMultilevel"/>
    <w:tmpl w:val="A3EAB0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D360A"/>
    <w:multiLevelType w:val="multilevel"/>
    <w:tmpl w:val="6302DD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12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16729"/>
    <w:multiLevelType w:val="hybridMultilevel"/>
    <w:tmpl w:val="C0E826D6"/>
    <w:lvl w:ilvl="0" w:tplc="03820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D613E"/>
    <w:multiLevelType w:val="hybridMultilevel"/>
    <w:tmpl w:val="4028B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04F0D"/>
    <w:multiLevelType w:val="hybridMultilevel"/>
    <w:tmpl w:val="BDF6F924"/>
    <w:lvl w:ilvl="0" w:tplc="84F29A4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0">
    <w:nsid w:val="58E17E02"/>
    <w:multiLevelType w:val="hybridMultilevel"/>
    <w:tmpl w:val="E2A465F8"/>
    <w:lvl w:ilvl="0" w:tplc="5DB2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44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4B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E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2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4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B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5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211DF"/>
    <w:multiLevelType w:val="hybridMultilevel"/>
    <w:tmpl w:val="9DEE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F4482"/>
    <w:multiLevelType w:val="multilevel"/>
    <w:tmpl w:val="EC4478B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4">
    <w:nsid w:val="6ADB2922"/>
    <w:multiLevelType w:val="multilevel"/>
    <w:tmpl w:val="6302DD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5">
    <w:nsid w:val="6D524411"/>
    <w:multiLevelType w:val="multilevel"/>
    <w:tmpl w:val="6302DD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6">
    <w:nsid w:val="7698786B"/>
    <w:multiLevelType w:val="hybridMultilevel"/>
    <w:tmpl w:val="06C8A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C8197A"/>
    <w:multiLevelType w:val="hybridMultilevel"/>
    <w:tmpl w:val="3EE66CEE"/>
    <w:lvl w:ilvl="0" w:tplc="79F29E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E3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C5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25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0F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A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E3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879C1"/>
    <w:multiLevelType w:val="multilevel"/>
    <w:tmpl w:val="AD7E2A4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5483D"/>
    <w:multiLevelType w:val="hybridMultilevel"/>
    <w:tmpl w:val="B114CF60"/>
    <w:lvl w:ilvl="0" w:tplc="26EECB6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2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25"/>
  </w:num>
  <w:num w:numId="9">
    <w:abstractNumId w:val="8"/>
  </w:num>
  <w:num w:numId="10">
    <w:abstractNumId w:val="18"/>
  </w:num>
  <w:num w:numId="11">
    <w:abstractNumId w:val="11"/>
  </w:num>
  <w:num w:numId="12">
    <w:abstractNumId w:val="27"/>
  </w:num>
  <w:num w:numId="13">
    <w:abstractNumId w:val="30"/>
  </w:num>
  <w:num w:numId="14">
    <w:abstractNumId w:val="5"/>
  </w:num>
  <w:num w:numId="15">
    <w:abstractNumId w:val="28"/>
  </w:num>
  <w:num w:numId="16">
    <w:abstractNumId w:val="7"/>
  </w:num>
  <w:num w:numId="17">
    <w:abstractNumId w:val="1"/>
  </w:num>
  <w:num w:numId="18">
    <w:abstractNumId w:val="19"/>
  </w:num>
  <w:num w:numId="19">
    <w:abstractNumId w:val="31"/>
  </w:num>
  <w:num w:numId="20">
    <w:abstractNumId w:val="23"/>
  </w:num>
  <w:num w:numId="21">
    <w:abstractNumId w:val="32"/>
  </w:num>
  <w:num w:numId="22">
    <w:abstractNumId w:val="14"/>
  </w:num>
  <w:num w:numId="23">
    <w:abstractNumId w:val="12"/>
  </w:num>
  <w:num w:numId="24">
    <w:abstractNumId w:val="17"/>
  </w:num>
  <w:num w:numId="25">
    <w:abstractNumId w:val="26"/>
  </w:num>
  <w:num w:numId="26">
    <w:abstractNumId w:val="10"/>
  </w:num>
  <w:num w:numId="27">
    <w:abstractNumId w:val="2"/>
  </w:num>
  <w:num w:numId="28">
    <w:abstractNumId w:val="24"/>
  </w:num>
  <w:num w:numId="29">
    <w:abstractNumId w:val="22"/>
  </w:num>
  <w:num w:numId="30">
    <w:abstractNumId w:val="4"/>
  </w:num>
  <w:num w:numId="31">
    <w:abstractNumId w:val="29"/>
  </w:num>
  <w:num w:numId="32">
    <w:abstractNumId w:val="6"/>
  </w:num>
  <w:num w:numId="33">
    <w:abstractNumId w:val="6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37"/>
    <w:rsid w:val="0001576F"/>
    <w:rsid w:val="00043978"/>
    <w:rsid w:val="00066DCC"/>
    <w:rsid w:val="00077C37"/>
    <w:rsid w:val="000959E6"/>
    <w:rsid w:val="000D716A"/>
    <w:rsid w:val="000E294E"/>
    <w:rsid w:val="001645CB"/>
    <w:rsid w:val="0017597A"/>
    <w:rsid w:val="001867E6"/>
    <w:rsid w:val="001B20C5"/>
    <w:rsid w:val="001C1E26"/>
    <w:rsid w:val="001C26CE"/>
    <w:rsid w:val="001C5F78"/>
    <w:rsid w:val="001D3D64"/>
    <w:rsid w:val="001F0C6F"/>
    <w:rsid w:val="00255243"/>
    <w:rsid w:val="00276B79"/>
    <w:rsid w:val="002979FE"/>
    <w:rsid w:val="002A2548"/>
    <w:rsid w:val="0030261C"/>
    <w:rsid w:val="0031670C"/>
    <w:rsid w:val="00370529"/>
    <w:rsid w:val="00385BBB"/>
    <w:rsid w:val="003B73F2"/>
    <w:rsid w:val="003D6F00"/>
    <w:rsid w:val="004000F0"/>
    <w:rsid w:val="004270AB"/>
    <w:rsid w:val="0043783A"/>
    <w:rsid w:val="00450A6D"/>
    <w:rsid w:val="00485012"/>
    <w:rsid w:val="00487E8E"/>
    <w:rsid w:val="00493FCE"/>
    <w:rsid w:val="004E1DB5"/>
    <w:rsid w:val="00550373"/>
    <w:rsid w:val="00557CAF"/>
    <w:rsid w:val="00560851"/>
    <w:rsid w:val="0057400B"/>
    <w:rsid w:val="00595ACD"/>
    <w:rsid w:val="005A00A0"/>
    <w:rsid w:val="005A1878"/>
    <w:rsid w:val="005B3FAF"/>
    <w:rsid w:val="005D6770"/>
    <w:rsid w:val="006320A9"/>
    <w:rsid w:val="006511B5"/>
    <w:rsid w:val="006A08D8"/>
    <w:rsid w:val="006A16C2"/>
    <w:rsid w:val="0076050E"/>
    <w:rsid w:val="00770BE2"/>
    <w:rsid w:val="00771E81"/>
    <w:rsid w:val="008135AD"/>
    <w:rsid w:val="0081431C"/>
    <w:rsid w:val="00824E3E"/>
    <w:rsid w:val="00827814"/>
    <w:rsid w:val="0084566D"/>
    <w:rsid w:val="00846B10"/>
    <w:rsid w:val="0087743A"/>
    <w:rsid w:val="008D4B46"/>
    <w:rsid w:val="008F1806"/>
    <w:rsid w:val="00906AA8"/>
    <w:rsid w:val="00912835"/>
    <w:rsid w:val="00913A6F"/>
    <w:rsid w:val="00936E75"/>
    <w:rsid w:val="009A76F2"/>
    <w:rsid w:val="009B450C"/>
    <w:rsid w:val="00A02C72"/>
    <w:rsid w:val="00A456D2"/>
    <w:rsid w:val="00A50F7E"/>
    <w:rsid w:val="00A678EF"/>
    <w:rsid w:val="00AD3258"/>
    <w:rsid w:val="00AF2140"/>
    <w:rsid w:val="00B068AD"/>
    <w:rsid w:val="00B25082"/>
    <w:rsid w:val="00B42B88"/>
    <w:rsid w:val="00B51478"/>
    <w:rsid w:val="00BC389E"/>
    <w:rsid w:val="00BF67EF"/>
    <w:rsid w:val="00C13D70"/>
    <w:rsid w:val="00C2634E"/>
    <w:rsid w:val="00C33661"/>
    <w:rsid w:val="00C608AC"/>
    <w:rsid w:val="00C80BDF"/>
    <w:rsid w:val="00CF36FD"/>
    <w:rsid w:val="00CF4CB5"/>
    <w:rsid w:val="00D43ADF"/>
    <w:rsid w:val="00D60EA7"/>
    <w:rsid w:val="00D81DF0"/>
    <w:rsid w:val="00D8508F"/>
    <w:rsid w:val="00D85FA3"/>
    <w:rsid w:val="00DC3A47"/>
    <w:rsid w:val="00DD5542"/>
    <w:rsid w:val="00E373F7"/>
    <w:rsid w:val="00E70E69"/>
    <w:rsid w:val="00EE709D"/>
    <w:rsid w:val="00EF11D0"/>
    <w:rsid w:val="00F004AC"/>
    <w:rsid w:val="00F057FA"/>
    <w:rsid w:val="00F166B9"/>
    <w:rsid w:val="00F24CF9"/>
    <w:rsid w:val="00F30601"/>
    <w:rsid w:val="00F410A2"/>
    <w:rsid w:val="00F50A1D"/>
    <w:rsid w:val="00F9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4"/>
  </w:style>
  <w:style w:type="paragraph" w:styleId="10">
    <w:name w:val="heading 1"/>
    <w:basedOn w:val="a"/>
    <w:link w:val="11"/>
    <w:uiPriority w:val="9"/>
    <w:qFormat/>
    <w:rsid w:val="0007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F1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7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">
    <w:name w:val="n"/>
    <w:basedOn w:val="a0"/>
    <w:rsid w:val="00077C37"/>
  </w:style>
  <w:style w:type="paragraph" w:styleId="a3">
    <w:name w:val="Normal (Web)"/>
    <w:basedOn w:val="a"/>
    <w:uiPriority w:val="99"/>
    <w:unhideWhenUsed/>
    <w:rsid w:val="000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C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C37"/>
  </w:style>
  <w:style w:type="paragraph" w:styleId="a7">
    <w:name w:val="footer"/>
    <w:basedOn w:val="a"/>
    <w:link w:val="a8"/>
    <w:uiPriority w:val="99"/>
    <w:unhideWhenUsed/>
    <w:rsid w:val="000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C37"/>
  </w:style>
  <w:style w:type="paragraph" w:styleId="a9">
    <w:name w:val="List Paragraph"/>
    <w:basedOn w:val="a"/>
    <w:link w:val="aa"/>
    <w:uiPriority w:val="34"/>
    <w:qFormat/>
    <w:rsid w:val="0087743A"/>
    <w:pPr>
      <w:ind w:left="720"/>
      <w:contextualSpacing/>
    </w:pPr>
  </w:style>
  <w:style w:type="paragraph" w:customStyle="1" w:styleId="ParagraphStyle">
    <w:name w:val="Paragraph Style"/>
    <w:rsid w:val="000E29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b">
    <w:name w:val="Table Grid"/>
    <w:basedOn w:val="a1"/>
    <w:uiPriority w:val="59"/>
    <w:rsid w:val="00F0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6A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A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71E81"/>
  </w:style>
  <w:style w:type="character" w:customStyle="1" w:styleId="UnresolvedMention">
    <w:name w:val="Unresolved Mention"/>
    <w:basedOn w:val="a0"/>
    <w:uiPriority w:val="99"/>
    <w:semiHidden/>
    <w:unhideWhenUsed/>
    <w:rsid w:val="00771E81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BC38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TOC Heading"/>
    <w:basedOn w:val="10"/>
    <w:next w:val="a"/>
    <w:uiPriority w:val="39"/>
    <w:unhideWhenUsed/>
    <w:qFormat/>
    <w:rsid w:val="0025524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1">
    <w:name w:val="ЗАГ 1"/>
    <w:basedOn w:val="a9"/>
    <w:link w:val="12"/>
    <w:qFormat/>
    <w:rsid w:val="008F1806"/>
    <w:pPr>
      <w:numPr>
        <w:numId w:val="3"/>
      </w:numPr>
      <w:spacing w:after="0" w:line="360" w:lineRule="auto"/>
    </w:pPr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55243"/>
    <w:pPr>
      <w:spacing w:after="100"/>
    </w:pPr>
  </w:style>
  <w:style w:type="paragraph" w:customStyle="1" w:styleId="2">
    <w:name w:val="ЗАГ 2"/>
    <w:basedOn w:val="a9"/>
    <w:link w:val="22"/>
    <w:qFormat/>
    <w:rsid w:val="008F1806"/>
    <w:pPr>
      <w:numPr>
        <w:ilvl w:val="1"/>
        <w:numId w:val="3"/>
      </w:numPr>
      <w:spacing w:after="0" w:line="360" w:lineRule="auto"/>
      <w:ind w:left="495"/>
    </w:pPr>
    <w:rPr>
      <w:rFonts w:ascii="Times New Roman" w:hAnsi="Times New Roman" w:cs="Times New Roman"/>
      <w:b/>
      <w:sz w:val="28"/>
      <w:szCs w:val="28"/>
    </w:rPr>
  </w:style>
  <w:style w:type="character" w:customStyle="1" w:styleId="aa">
    <w:name w:val="Абзац списка Знак"/>
    <w:basedOn w:val="a0"/>
    <w:link w:val="a9"/>
    <w:uiPriority w:val="34"/>
    <w:rsid w:val="008F1806"/>
  </w:style>
  <w:style w:type="character" w:customStyle="1" w:styleId="12">
    <w:name w:val="ЗАГ 1 Знак"/>
    <w:basedOn w:val="aa"/>
    <w:link w:val="1"/>
    <w:rsid w:val="008F180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1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">
    <w:name w:val="ЗАГ 2 Знак"/>
    <w:basedOn w:val="aa"/>
    <w:link w:val="2"/>
    <w:rsid w:val="008F1806"/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F1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8F1806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D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4"/>
  </w:style>
  <w:style w:type="paragraph" w:styleId="10">
    <w:name w:val="heading 1"/>
    <w:basedOn w:val="a"/>
    <w:link w:val="11"/>
    <w:uiPriority w:val="9"/>
    <w:qFormat/>
    <w:rsid w:val="0007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F1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7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">
    <w:name w:val="n"/>
    <w:basedOn w:val="a0"/>
    <w:rsid w:val="00077C37"/>
  </w:style>
  <w:style w:type="paragraph" w:styleId="a3">
    <w:name w:val="Normal (Web)"/>
    <w:basedOn w:val="a"/>
    <w:uiPriority w:val="99"/>
    <w:unhideWhenUsed/>
    <w:rsid w:val="000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C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C37"/>
  </w:style>
  <w:style w:type="paragraph" w:styleId="a7">
    <w:name w:val="footer"/>
    <w:basedOn w:val="a"/>
    <w:link w:val="a8"/>
    <w:uiPriority w:val="99"/>
    <w:unhideWhenUsed/>
    <w:rsid w:val="000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C37"/>
  </w:style>
  <w:style w:type="paragraph" w:styleId="a9">
    <w:name w:val="List Paragraph"/>
    <w:basedOn w:val="a"/>
    <w:link w:val="aa"/>
    <w:uiPriority w:val="34"/>
    <w:qFormat/>
    <w:rsid w:val="0087743A"/>
    <w:pPr>
      <w:ind w:left="720"/>
      <w:contextualSpacing/>
    </w:pPr>
  </w:style>
  <w:style w:type="paragraph" w:customStyle="1" w:styleId="ParagraphStyle">
    <w:name w:val="Paragraph Style"/>
    <w:rsid w:val="000E29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b">
    <w:name w:val="Table Grid"/>
    <w:basedOn w:val="a1"/>
    <w:uiPriority w:val="59"/>
    <w:rsid w:val="00F0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6A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A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71E81"/>
  </w:style>
  <w:style w:type="character" w:customStyle="1" w:styleId="UnresolvedMention">
    <w:name w:val="Unresolved Mention"/>
    <w:basedOn w:val="a0"/>
    <w:uiPriority w:val="99"/>
    <w:semiHidden/>
    <w:unhideWhenUsed/>
    <w:rsid w:val="00771E81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BC38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TOC Heading"/>
    <w:basedOn w:val="10"/>
    <w:next w:val="a"/>
    <w:uiPriority w:val="39"/>
    <w:unhideWhenUsed/>
    <w:qFormat/>
    <w:rsid w:val="0025524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1">
    <w:name w:val="ЗАГ 1"/>
    <w:basedOn w:val="a9"/>
    <w:link w:val="12"/>
    <w:qFormat/>
    <w:rsid w:val="008F1806"/>
    <w:pPr>
      <w:numPr>
        <w:numId w:val="3"/>
      </w:numPr>
      <w:spacing w:after="0" w:line="360" w:lineRule="auto"/>
    </w:pPr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55243"/>
    <w:pPr>
      <w:spacing w:after="100"/>
    </w:pPr>
  </w:style>
  <w:style w:type="paragraph" w:customStyle="1" w:styleId="2">
    <w:name w:val="ЗАГ 2"/>
    <w:basedOn w:val="a9"/>
    <w:link w:val="22"/>
    <w:qFormat/>
    <w:rsid w:val="008F1806"/>
    <w:pPr>
      <w:numPr>
        <w:ilvl w:val="1"/>
        <w:numId w:val="3"/>
      </w:numPr>
      <w:spacing w:after="0" w:line="360" w:lineRule="auto"/>
      <w:ind w:left="495"/>
    </w:pPr>
    <w:rPr>
      <w:rFonts w:ascii="Times New Roman" w:hAnsi="Times New Roman" w:cs="Times New Roman"/>
      <w:b/>
      <w:sz w:val="28"/>
      <w:szCs w:val="28"/>
    </w:rPr>
  </w:style>
  <w:style w:type="character" w:customStyle="1" w:styleId="aa">
    <w:name w:val="Абзац списка Знак"/>
    <w:basedOn w:val="a0"/>
    <w:link w:val="a9"/>
    <w:uiPriority w:val="34"/>
    <w:rsid w:val="008F1806"/>
  </w:style>
  <w:style w:type="character" w:customStyle="1" w:styleId="12">
    <w:name w:val="ЗАГ 1 Знак"/>
    <w:basedOn w:val="aa"/>
    <w:link w:val="1"/>
    <w:rsid w:val="008F180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1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">
    <w:name w:val="ЗАГ 2 Знак"/>
    <w:basedOn w:val="aa"/>
    <w:link w:val="2"/>
    <w:rsid w:val="008F1806"/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F1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8F1806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D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1BD9-53C0-4DAE-9B4F-A71A1F6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Абышева Н. М.</dc:creator>
  <cp:lastModifiedBy>Анна</cp:lastModifiedBy>
  <cp:revision>4</cp:revision>
  <cp:lastPrinted>2019-09-19T03:12:00Z</cp:lastPrinted>
  <dcterms:created xsi:type="dcterms:W3CDTF">2020-09-19T23:15:00Z</dcterms:created>
  <dcterms:modified xsi:type="dcterms:W3CDTF">2020-09-20T10:05:00Z</dcterms:modified>
</cp:coreProperties>
</file>