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2" w:rsidRDefault="009C5972" w:rsidP="0056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7837" cy="9172575"/>
            <wp:effectExtent l="0" t="0" r="0" b="0"/>
            <wp:docPr id="1" name="Рисунок 1" descr="F:\2020-2021 УЧ ГОД\ВОСПИТ РАБОТА\ДОП ОБР\Рабочие программы ДО\Рабочие программы ДО\Для шк сайта ДО 20-21\Титульники\ю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 ГОД\ВОСПИТ РАБОТА\ДОП ОБР\Рабочие программы ДО\Рабочие программы ДО\Для шк сайта ДО 20-21\Титульники\ю 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972" w:rsidRDefault="009C5972" w:rsidP="0056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972" w:rsidRDefault="009C5972" w:rsidP="0056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972" w:rsidRDefault="009C5972" w:rsidP="0056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472" w:rsidRPr="002B4352" w:rsidRDefault="00567472" w:rsidP="0056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567472" w:rsidRPr="002B4352" w:rsidRDefault="00567472" w:rsidP="0056747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435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A0A7E" w:rsidRPr="002B4352">
        <w:rPr>
          <w:rFonts w:ascii="Times New Roman" w:hAnsi="Times New Roman" w:cs="Times New Roman"/>
          <w:b/>
          <w:bCs/>
          <w:sz w:val="28"/>
          <w:szCs w:val="28"/>
        </w:rPr>
        <w:t>Юный Пифагор</w:t>
      </w:r>
      <w:r w:rsidRPr="002B43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51B7" w:rsidRPr="00DE4D7B" w:rsidRDefault="00567472" w:rsidP="002B51B7">
      <w:pPr>
        <w:tabs>
          <w:tab w:val="left" w:pos="0"/>
        </w:tabs>
        <w:rPr>
          <w:rFonts w:ascii="Liberation Serif" w:hAnsi="Liberation Serif"/>
          <w:sz w:val="24"/>
        </w:rPr>
      </w:pPr>
      <w:proofErr w:type="gramStart"/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</w:t>
      </w:r>
      <w:r w:rsidR="002B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Пифагор» предполагает </w:t>
      </w:r>
      <w:r w:rsidR="002B51B7" w:rsidRPr="00DE4D7B">
        <w:rPr>
          <w:rFonts w:ascii="Liberation Serif" w:eastAsia="Calibri" w:hAnsi="Liberation Serif" w:cs="Times New Roman"/>
          <w:sz w:val="24"/>
        </w:rPr>
        <w:t>формирование у учащихся научного мировоззрения, творческого воображения, воспитание  бережного отношения к природе,  вовлечение учащихся в научно-исследовательскую работу, обеспечение разнообразной практической деятельности учащихся по изучению растений и животных, развитие основных приёмов мыслительной деятельности (анализ, синтез, обобщение, сравнение, классификация, рефлексия);  оценить обучающимися свой потенциал с точки зрения образовательной перспективы;</w:t>
      </w:r>
      <w:proofErr w:type="gramEnd"/>
      <w:r w:rsidR="002B51B7" w:rsidRPr="00DE4D7B">
        <w:rPr>
          <w:rFonts w:ascii="Liberation Serif" w:eastAsia="Calibri" w:hAnsi="Liberation Serif" w:cs="Times New Roman"/>
          <w:sz w:val="24"/>
        </w:rPr>
        <w:t xml:space="preserve"> повысить уровень компетентности; уточнить готовность и способность осваивать математику на повышенном уровне; получения </w:t>
      </w:r>
      <w:proofErr w:type="gramStart"/>
      <w:r w:rsidR="002B51B7" w:rsidRPr="00DE4D7B">
        <w:rPr>
          <w:rFonts w:ascii="Liberation Serif" w:eastAsia="Calibri" w:hAnsi="Liberation Serif" w:cs="Times New Roman"/>
          <w:sz w:val="24"/>
        </w:rPr>
        <w:t>обучающимися</w:t>
      </w:r>
      <w:proofErr w:type="gramEnd"/>
      <w:r w:rsidR="002B51B7" w:rsidRPr="00DE4D7B">
        <w:rPr>
          <w:rFonts w:ascii="Liberation Serif" w:eastAsia="Calibri" w:hAnsi="Liberation Serif" w:cs="Times New Roman"/>
          <w:sz w:val="24"/>
        </w:rPr>
        <w:t xml:space="preserve"> опыта работы на уровне повышенных требований</w:t>
      </w:r>
      <w:r w:rsidR="002B51B7" w:rsidRPr="00DE4D7B">
        <w:rPr>
          <w:rFonts w:ascii="Liberation Serif" w:hAnsi="Liberation Serif"/>
          <w:sz w:val="24"/>
        </w:rPr>
        <w:t xml:space="preserve">. 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игр.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решению занимательных задач и задач повышенной сложности.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2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67472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способностей и логического мышления;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2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67472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закрепление знаний, умений и навыков по геометрическому материалу,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полученному</w:t>
      </w:r>
      <w:proofErr w:type="gramEnd"/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математике в </w:t>
      </w:r>
      <w:r w:rsidR="0030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 </w:t>
      </w: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школе;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2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567472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представлений учащихся о культурно- исторической ценности</w:t>
      </w:r>
    </w:p>
    <w:p w:rsidR="00567472" w:rsidRPr="00567472" w:rsidRDefault="00567472" w:rsidP="00567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о роли ведущих ученых – математиков в развитии мировой науки.</w:t>
      </w:r>
    </w:p>
    <w:p w:rsidR="002B51B7" w:rsidRDefault="002B51B7" w:rsidP="005674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72" w:rsidRPr="00567472" w:rsidRDefault="00567472" w:rsidP="00567472">
      <w:pPr>
        <w:spacing w:after="200" w:line="276" w:lineRule="auto"/>
        <w:rPr>
          <w:rFonts w:ascii="Constantia" w:eastAsia="Times New Roman" w:hAnsi="Constantia" w:cs="Times New Roman"/>
          <w:lang w:eastAsia="ru-RU"/>
        </w:rPr>
      </w:pP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часов в год с проведением занятий 2 </w:t>
      </w: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proofErr w:type="gramStart"/>
      <w:r w:rsidRPr="0056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7472" w:rsidRPr="00567472" w:rsidRDefault="00567472" w:rsidP="00567472">
      <w:pPr>
        <w:spacing w:after="200" w:line="276" w:lineRule="auto"/>
        <w:rPr>
          <w:rFonts w:ascii="Constantia" w:eastAsia="Times New Roman" w:hAnsi="Constantia" w:cs="Times New Roman"/>
          <w:lang w:eastAsia="ru-RU"/>
        </w:rPr>
      </w:pPr>
    </w:p>
    <w:p w:rsidR="00971227" w:rsidRDefault="00971227" w:rsidP="00971227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971227" w:rsidRDefault="00971227" w:rsidP="00971227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971227" w:rsidRDefault="00971227" w:rsidP="00971227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971227" w:rsidRDefault="00971227" w:rsidP="00971227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971227" w:rsidRDefault="00971227" w:rsidP="00971227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971227" w:rsidRDefault="00971227" w:rsidP="00971227">
      <w:pPr>
        <w:tabs>
          <w:tab w:val="left" w:pos="-567"/>
        </w:tabs>
        <w:rPr>
          <w:sz w:val="28"/>
          <w:szCs w:val="28"/>
        </w:rPr>
      </w:pPr>
    </w:p>
    <w:p w:rsidR="00303D4D" w:rsidRDefault="00303D4D" w:rsidP="00971227">
      <w:pPr>
        <w:tabs>
          <w:tab w:val="left" w:pos="0"/>
        </w:tabs>
        <w:rPr>
          <w:bCs/>
          <w:sz w:val="48"/>
          <w:szCs w:val="48"/>
        </w:rPr>
      </w:pPr>
    </w:p>
    <w:p w:rsidR="00AA0A7E" w:rsidRDefault="00AA0A7E" w:rsidP="00AA0A7E">
      <w:pPr>
        <w:rPr>
          <w:rFonts w:ascii="Times New Roman" w:hAnsi="Times New Roman"/>
          <w:b/>
          <w:sz w:val="28"/>
          <w:szCs w:val="28"/>
        </w:rPr>
      </w:pPr>
    </w:p>
    <w:p w:rsidR="00AA0A7E" w:rsidRDefault="00AA0A7E" w:rsidP="00AA0A7E">
      <w:pPr>
        <w:rPr>
          <w:rFonts w:ascii="Times New Roman" w:hAnsi="Times New Roman"/>
          <w:b/>
          <w:sz w:val="28"/>
          <w:szCs w:val="28"/>
        </w:rPr>
      </w:pPr>
    </w:p>
    <w:p w:rsidR="00AA0A7E" w:rsidRDefault="00AA0A7E" w:rsidP="00AA0A7E">
      <w:pPr>
        <w:rPr>
          <w:rFonts w:ascii="Times New Roman" w:hAnsi="Times New Roman"/>
          <w:b/>
          <w:sz w:val="28"/>
          <w:szCs w:val="28"/>
        </w:rPr>
      </w:pPr>
    </w:p>
    <w:p w:rsidR="0039005F" w:rsidRDefault="0039005F" w:rsidP="00AA0A7E">
      <w:pPr>
        <w:rPr>
          <w:rFonts w:ascii="Times New Roman" w:hAnsi="Times New Roman"/>
          <w:b/>
          <w:sz w:val="28"/>
          <w:szCs w:val="28"/>
        </w:rPr>
      </w:pPr>
    </w:p>
    <w:p w:rsidR="0039005F" w:rsidRDefault="0039005F" w:rsidP="00AA0A7E">
      <w:pPr>
        <w:rPr>
          <w:rFonts w:ascii="Times New Roman" w:hAnsi="Times New Roman"/>
          <w:b/>
          <w:sz w:val="28"/>
          <w:szCs w:val="28"/>
        </w:rPr>
      </w:pPr>
    </w:p>
    <w:p w:rsidR="00AA0A7E" w:rsidRDefault="00AA0A7E" w:rsidP="00AA0A7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A0A7E" w:rsidRDefault="006B7CF4" w:rsidP="00AA0A7E">
      <w:pPr>
        <w:pStyle w:val="1"/>
        <w:tabs>
          <w:tab w:val="left" w:pos="1320"/>
          <w:tab w:val="right" w:leader="dot" w:pos="9345"/>
        </w:tabs>
        <w:rPr>
          <w:rFonts w:eastAsia="Times New Roman"/>
          <w:noProof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 w:rsidR="00AA0A7E">
        <w:rPr>
          <w:rFonts w:ascii="Times New Roman" w:hAnsi="Times New Roman"/>
          <w:b/>
          <w:sz w:val="28"/>
          <w:szCs w:val="28"/>
        </w:rPr>
        <w:instrText xml:space="preserve"> TOC \h \z \t "ЗАГ 1;1;ЗАГ 2;2"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hyperlink r:id="rId7" w:anchor="_Toc19598868" w:history="1">
        <w:r w:rsidR="00AA0A7E">
          <w:rPr>
            <w:rStyle w:val="a7"/>
            <w:noProof/>
          </w:rPr>
          <w:t>Раздел №1.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Комплекс основных характеристик программы</w:t>
        </w:r>
        <w:r w:rsidR="00AA0A7E">
          <w:rPr>
            <w:rStyle w:val="a7"/>
            <w:noProof/>
            <w:webHidden/>
          </w:rPr>
          <w:tab/>
        </w:r>
        <w:r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_Toc19598868 \h </w:instrText>
        </w:r>
        <w:r>
          <w:rPr>
            <w:rStyle w:val="a7"/>
            <w:noProof/>
            <w:webHidden/>
          </w:rPr>
        </w:r>
        <w:r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3</w:t>
        </w:r>
        <w:r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8" w:anchor="_Toc19598869" w:history="1">
        <w:r w:rsidR="00AA0A7E">
          <w:rPr>
            <w:rStyle w:val="a7"/>
            <w:noProof/>
          </w:rPr>
          <w:t>1.1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Пояснительная записка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_Toc19598869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3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9" w:anchor="_Toc19598870" w:history="1">
        <w:r w:rsidR="00AA0A7E">
          <w:rPr>
            <w:rStyle w:val="a7"/>
            <w:noProof/>
          </w:rPr>
          <w:t>1.2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Цель и задачи программы.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_Toc19598870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6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0" w:anchor="_Toc19598871" w:history="1">
        <w:r w:rsidR="00AA0A7E">
          <w:rPr>
            <w:rStyle w:val="a7"/>
            <w:noProof/>
          </w:rPr>
          <w:t>1.3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Содержание программы.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_Toc19598871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8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1" w:anchor="_Toc19598872" w:history="1">
        <w:r w:rsidR="00AA0A7E">
          <w:rPr>
            <w:rStyle w:val="a7"/>
            <w:noProof/>
          </w:rPr>
          <w:t>1.4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Планируемые результаты.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_Toc19598872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10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1"/>
        <w:tabs>
          <w:tab w:val="left" w:pos="1320"/>
          <w:tab w:val="right" w:leader="dot" w:pos="9345"/>
        </w:tabs>
        <w:rPr>
          <w:rFonts w:eastAsia="Times New Roman"/>
          <w:noProof/>
          <w:lang w:eastAsia="ru-RU"/>
        </w:rPr>
      </w:pPr>
      <w:hyperlink r:id="rId12" w:anchor="_Toc19598873" w:history="1">
        <w:r w:rsidR="00AA0A7E">
          <w:rPr>
            <w:rStyle w:val="a7"/>
            <w:noProof/>
          </w:rPr>
          <w:t>Раздел №2.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Комплекс организационно-педагогических условий.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_Toc19598873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13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3" w:anchor="_Toc19598874" w:history="1">
        <w:r w:rsidR="00AA0A7E">
          <w:rPr>
            <w:rStyle w:val="a7"/>
            <w:noProof/>
          </w:rPr>
          <w:t>2.1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Учебный план.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_Toc19598874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13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4" w:anchor="_Toc19598875" w:history="1">
        <w:r w:rsidR="00AA0A7E">
          <w:rPr>
            <w:rStyle w:val="a7"/>
            <w:noProof/>
          </w:rPr>
          <w:t>2.2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Календарный учебный график.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_Toc19598875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13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5" w:anchor="_Toc19598876" w:history="1">
        <w:r w:rsidR="00AA0A7E">
          <w:rPr>
            <w:rStyle w:val="a7"/>
            <w:noProof/>
          </w:rPr>
          <w:t>2.3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Рабочие программы (учебно-тематический план и его содержание).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_Toc19598876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15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6" w:anchor="_Toc19598877" w:history="1">
        <w:r w:rsidR="00AA0A7E">
          <w:rPr>
            <w:rStyle w:val="a7"/>
            <w:noProof/>
          </w:rPr>
          <w:t>2.4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Методические материалы.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_Toc19598877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28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1"/>
        <w:tabs>
          <w:tab w:val="left" w:pos="1320"/>
          <w:tab w:val="right" w:leader="dot" w:pos="9345"/>
        </w:tabs>
        <w:rPr>
          <w:rFonts w:eastAsia="Times New Roman"/>
          <w:noProof/>
          <w:lang w:eastAsia="ru-RU"/>
        </w:rPr>
      </w:pPr>
      <w:hyperlink r:id="rId17" w:anchor="_Toc19598878" w:history="1">
        <w:r w:rsidR="00AA0A7E">
          <w:rPr>
            <w:rStyle w:val="a7"/>
            <w:noProof/>
          </w:rPr>
          <w:t>Раздел №3.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Комплекс форм аттестации.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_Toc19598878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31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8" w:anchor="_Toc19598879" w:history="1">
        <w:r w:rsidR="00AA0A7E">
          <w:rPr>
            <w:rStyle w:val="a7"/>
            <w:noProof/>
          </w:rPr>
          <w:t>3.1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Формы аттестации.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_Toc19598879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31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19" w:anchor="_Toc19598880" w:history="1">
        <w:r w:rsidR="00AA0A7E">
          <w:rPr>
            <w:rStyle w:val="a7"/>
            <w:noProof/>
          </w:rPr>
          <w:t>3.2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Оценочные материалы.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_Toc19598880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32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AA0A7E" w:rsidRDefault="009C5972" w:rsidP="00AA0A7E">
      <w:pPr>
        <w:pStyle w:val="2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r:id="rId20" w:anchor="_Toc19598881" w:history="1">
        <w:r w:rsidR="00AA0A7E">
          <w:rPr>
            <w:rStyle w:val="a7"/>
            <w:noProof/>
          </w:rPr>
          <w:t>3.3</w:t>
        </w:r>
        <w:r w:rsidR="00AA0A7E">
          <w:rPr>
            <w:rStyle w:val="a7"/>
            <w:rFonts w:eastAsia="Times New Roman"/>
            <w:noProof/>
            <w:lang w:eastAsia="ru-RU"/>
          </w:rPr>
          <w:tab/>
        </w:r>
        <w:r w:rsidR="00AA0A7E">
          <w:rPr>
            <w:rStyle w:val="a7"/>
            <w:noProof/>
          </w:rPr>
          <w:t>Список литературы.</w:t>
        </w:r>
        <w:r w:rsidR="00AA0A7E">
          <w:rPr>
            <w:rStyle w:val="a7"/>
            <w:noProof/>
            <w:webHidden/>
          </w:rPr>
          <w:tab/>
        </w:r>
        <w:r w:rsidR="006B7CF4">
          <w:rPr>
            <w:rStyle w:val="a7"/>
            <w:noProof/>
            <w:webHidden/>
          </w:rPr>
          <w:fldChar w:fldCharType="begin"/>
        </w:r>
        <w:r w:rsidR="00AA0A7E">
          <w:rPr>
            <w:rStyle w:val="a7"/>
            <w:noProof/>
            <w:webHidden/>
          </w:rPr>
          <w:instrText xml:space="preserve"> PAGEREF _Toc19598881 \h </w:instrText>
        </w:r>
        <w:r w:rsidR="006B7CF4">
          <w:rPr>
            <w:rStyle w:val="a7"/>
            <w:noProof/>
            <w:webHidden/>
          </w:rPr>
        </w:r>
        <w:r w:rsidR="006B7CF4">
          <w:rPr>
            <w:rStyle w:val="a7"/>
            <w:noProof/>
            <w:webHidden/>
          </w:rPr>
          <w:fldChar w:fldCharType="separate"/>
        </w:r>
        <w:r w:rsidR="00AA0A7E">
          <w:rPr>
            <w:rStyle w:val="a7"/>
            <w:noProof/>
            <w:webHidden/>
          </w:rPr>
          <w:t>33</w:t>
        </w:r>
        <w:r w:rsidR="006B7CF4">
          <w:rPr>
            <w:rStyle w:val="a7"/>
            <w:noProof/>
            <w:webHidden/>
          </w:rPr>
          <w:fldChar w:fldCharType="end"/>
        </w:r>
      </w:hyperlink>
    </w:p>
    <w:p w:rsidR="00303D4D" w:rsidRDefault="006B7CF4" w:rsidP="00AA0A7E">
      <w:pPr>
        <w:tabs>
          <w:tab w:val="left" w:pos="0"/>
        </w:tabs>
        <w:rPr>
          <w:bCs/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971227" w:rsidRDefault="00971227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6A03BF" w:rsidRDefault="006A03BF" w:rsidP="00303D4D">
      <w:pPr>
        <w:tabs>
          <w:tab w:val="left" w:pos="0"/>
        </w:tabs>
        <w:rPr>
          <w:bCs/>
          <w:sz w:val="52"/>
          <w:szCs w:val="52"/>
        </w:rPr>
      </w:pPr>
    </w:p>
    <w:p w:rsidR="005443EB" w:rsidRPr="00E26202" w:rsidRDefault="00A46B1B" w:rsidP="008D6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73EA" w:rsidRPr="00E26202" w:rsidRDefault="0011534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>Программа курса внеурочной деятельности «</w:t>
      </w:r>
      <w:bookmarkStart w:id="1" w:name="_Hlk51077574"/>
      <w:r w:rsidR="00AA0A7E">
        <w:rPr>
          <w:rFonts w:ascii="Times New Roman" w:hAnsi="Times New Roman" w:cs="Times New Roman"/>
          <w:bCs/>
          <w:sz w:val="24"/>
          <w:szCs w:val="24"/>
        </w:rPr>
        <w:t>Юный  Пифагор</w:t>
      </w:r>
      <w:bookmarkEnd w:id="1"/>
      <w:r w:rsidRPr="00E2620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26202">
        <w:rPr>
          <w:rFonts w:ascii="Times New Roman" w:hAnsi="Times New Roman" w:cs="Times New Roman"/>
          <w:b/>
          <w:bCs/>
          <w:sz w:val="24"/>
          <w:szCs w:val="24"/>
        </w:rPr>
        <w:t>составлена на основе</w:t>
      </w: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Примерной программы внеурочной деятельности. </w:t>
      </w:r>
    </w:p>
    <w:p w:rsidR="006B59A8" w:rsidRPr="00E26202" w:rsidRDefault="006B59A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 xml:space="preserve">Новизной </w:t>
      </w:r>
      <w:r w:rsidRPr="00E26202">
        <w:rPr>
          <w:rFonts w:ascii="Times New Roman" w:hAnsi="Times New Roman" w:cs="Times New Roman"/>
          <w:bCs/>
          <w:sz w:val="24"/>
          <w:szCs w:val="24"/>
        </w:rPr>
        <w:t>данной программы является то, что она базируется на системно-</w:t>
      </w:r>
      <w:proofErr w:type="spellStart"/>
      <w:r w:rsidRPr="00E26202">
        <w:rPr>
          <w:rFonts w:ascii="Times New Roman" w:hAnsi="Times New Roman" w:cs="Times New Roman"/>
          <w:bCs/>
          <w:sz w:val="24"/>
          <w:szCs w:val="24"/>
        </w:rPr>
        <w:t>деятельностном</w:t>
      </w:r>
      <w:proofErr w:type="spellEnd"/>
      <w:r w:rsidRPr="00E26202">
        <w:rPr>
          <w:rFonts w:ascii="Times New Roman" w:hAnsi="Times New Roman" w:cs="Times New Roman"/>
          <w:bCs/>
          <w:sz w:val="24"/>
          <w:szCs w:val="24"/>
        </w:rPr>
        <w:t xml:space="preserve"> подходе, который создаёт основу для самостоятельного успешного усвоения учащимися новых знаний, умений, компетенций, видов и способов деятельности.</w:t>
      </w:r>
    </w:p>
    <w:p w:rsidR="00624FCD" w:rsidRPr="00E26202" w:rsidRDefault="006B59A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6202">
        <w:rPr>
          <w:rFonts w:ascii="Times New Roman" w:hAnsi="Times New Roman" w:cs="Times New Roman"/>
          <w:bCs/>
          <w:sz w:val="24"/>
          <w:szCs w:val="24"/>
        </w:rPr>
        <w:t>Программа внеурочной деятельности «</w:t>
      </w:r>
      <w:r w:rsidR="00AA0A7E">
        <w:rPr>
          <w:rFonts w:ascii="Times New Roman" w:hAnsi="Times New Roman" w:cs="Times New Roman"/>
          <w:bCs/>
          <w:sz w:val="24"/>
          <w:szCs w:val="24"/>
        </w:rPr>
        <w:t>Юный  Пифагор</w:t>
      </w:r>
      <w:r w:rsidRPr="00E26202">
        <w:rPr>
          <w:rFonts w:ascii="Times New Roman" w:hAnsi="Times New Roman" w:cs="Times New Roman"/>
          <w:bCs/>
          <w:sz w:val="24"/>
          <w:szCs w:val="24"/>
        </w:rPr>
        <w:t>» предназначена для учащихся 7-9 классов и направлена на формирование методологических качеств учащихся (умение поставить цель и организовать её достижение), а также креативных качеств (вдохновенность, гибкость ума, критичность, наличие своего мнения) и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информацию.</w:t>
      </w:r>
      <w:proofErr w:type="gramEnd"/>
      <w:r w:rsidRPr="00E26202">
        <w:rPr>
          <w:rFonts w:ascii="Times New Roman" w:hAnsi="Times New Roman" w:cs="Times New Roman"/>
          <w:bCs/>
          <w:sz w:val="24"/>
          <w:szCs w:val="24"/>
        </w:rPr>
        <w:t xml:space="preserve"> В ходе решения математических задач у учащихся могут быть сформированы следующие способности:</w:t>
      </w:r>
    </w:p>
    <w:p w:rsidR="00624FCD" w:rsidRPr="00E26202" w:rsidRDefault="00624FCD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 xml:space="preserve">рефлексировать (видеть проблему; анализировать </w:t>
      </w:r>
      <w:proofErr w:type="gramStart"/>
      <w:r w:rsidRPr="00E26202">
        <w:rPr>
          <w:rFonts w:ascii="Times New Roman" w:hAnsi="Times New Roman" w:cs="Times New Roman"/>
          <w:bCs/>
          <w:sz w:val="24"/>
          <w:szCs w:val="24"/>
        </w:rPr>
        <w:t>сделанное</w:t>
      </w:r>
      <w:proofErr w:type="gramEnd"/>
      <w:r w:rsidRPr="00E26202">
        <w:rPr>
          <w:rFonts w:ascii="Times New Roman" w:hAnsi="Times New Roman" w:cs="Times New Roman"/>
          <w:bCs/>
          <w:sz w:val="24"/>
          <w:szCs w:val="24"/>
        </w:rPr>
        <w:t xml:space="preserve"> – почему получилось, почему не получилось; видеть трудности, ошибки);</w:t>
      </w:r>
    </w:p>
    <w:p w:rsidR="00624FCD" w:rsidRPr="00E26202" w:rsidRDefault="00C45E54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6202">
        <w:rPr>
          <w:rFonts w:ascii="Times New Roman" w:hAnsi="Times New Roman" w:cs="Times New Roman"/>
          <w:bCs/>
          <w:sz w:val="24"/>
          <w:szCs w:val="24"/>
        </w:rPr>
        <w:t>ц</w:t>
      </w:r>
      <w:r w:rsidR="00624FCD" w:rsidRPr="00E26202">
        <w:rPr>
          <w:rFonts w:ascii="Times New Roman" w:hAnsi="Times New Roman" w:cs="Times New Roman"/>
          <w:bCs/>
          <w:sz w:val="24"/>
          <w:szCs w:val="24"/>
        </w:rPr>
        <w:t>елеполагать</w:t>
      </w:r>
      <w:proofErr w:type="spellEnd"/>
      <w:r w:rsidR="00624FCD" w:rsidRPr="00E2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F44" w:rsidRPr="00E26202">
        <w:rPr>
          <w:rFonts w:ascii="Times New Roman" w:hAnsi="Times New Roman" w:cs="Times New Roman"/>
          <w:bCs/>
          <w:sz w:val="24"/>
          <w:szCs w:val="24"/>
        </w:rPr>
        <w:t>(ставить и удерживать цели);</w:t>
      </w:r>
    </w:p>
    <w:p w:rsidR="00B43F44" w:rsidRPr="00E26202" w:rsidRDefault="00B43F44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>моделировать (представлять способ действия в виде модели-схемы, выделяя всё существенное и главное);</w:t>
      </w:r>
    </w:p>
    <w:p w:rsidR="00B43F44" w:rsidRPr="00E26202" w:rsidRDefault="00B43F44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>проявлять инициативу при поиске способа (способов) решения задачи;</w:t>
      </w:r>
    </w:p>
    <w:p w:rsidR="00B43F44" w:rsidRPr="00E26202" w:rsidRDefault="00B43F44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аргументированно отклонять точки зрения других).</w:t>
      </w:r>
    </w:p>
    <w:p w:rsidR="001F73EA" w:rsidRPr="00E26202" w:rsidRDefault="001F73EA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B79AB" w:rsidRPr="00E26202">
        <w:rPr>
          <w:rFonts w:ascii="Times New Roman" w:hAnsi="Times New Roman" w:cs="Times New Roman"/>
          <w:sz w:val="24"/>
          <w:szCs w:val="24"/>
        </w:rPr>
        <w:t>данной программы обусловлена её методологической значимостью: учащиеся должны иметь мотивацию к обучению математике, стремиться развивать свои интеллектуальные возможности, логическое, абстрактное мышление. Материал создаёт основ</w:t>
      </w:r>
      <w:r w:rsidR="00C45E54" w:rsidRPr="00E26202">
        <w:rPr>
          <w:rFonts w:ascii="Times New Roman" w:hAnsi="Times New Roman" w:cs="Times New Roman"/>
          <w:sz w:val="24"/>
          <w:szCs w:val="24"/>
        </w:rPr>
        <w:t>у ма</w:t>
      </w:r>
      <w:r w:rsidR="002B79AB" w:rsidRPr="00E26202">
        <w:rPr>
          <w:rFonts w:ascii="Times New Roman" w:hAnsi="Times New Roman" w:cs="Times New Roman"/>
          <w:sz w:val="24"/>
          <w:szCs w:val="24"/>
        </w:rPr>
        <w:t xml:space="preserve">тематической грамотности, необходимой как тем, кто будет решать принципиальные </w:t>
      </w:r>
      <w:r w:rsidR="00C45E54" w:rsidRPr="00E26202">
        <w:rPr>
          <w:rFonts w:ascii="Times New Roman" w:hAnsi="Times New Roman" w:cs="Times New Roman"/>
          <w:sz w:val="24"/>
          <w:szCs w:val="24"/>
        </w:rPr>
        <w:t>задачи, связанные с математи</w:t>
      </w:r>
      <w:r w:rsidR="002B79AB" w:rsidRPr="00E26202">
        <w:rPr>
          <w:rFonts w:ascii="Times New Roman" w:hAnsi="Times New Roman" w:cs="Times New Roman"/>
          <w:sz w:val="24"/>
          <w:szCs w:val="24"/>
        </w:rPr>
        <w:t>кой, так и тем, для кого математика не станет основ</w:t>
      </w:r>
      <w:r w:rsidR="00C45E54" w:rsidRPr="00E26202">
        <w:rPr>
          <w:rFonts w:ascii="Times New Roman" w:hAnsi="Times New Roman" w:cs="Times New Roman"/>
          <w:sz w:val="24"/>
          <w:szCs w:val="24"/>
        </w:rPr>
        <w:t>н</w:t>
      </w:r>
      <w:r w:rsidR="002B79AB" w:rsidRPr="00E26202">
        <w:rPr>
          <w:rFonts w:ascii="Times New Roman" w:hAnsi="Times New Roman" w:cs="Times New Roman"/>
          <w:sz w:val="24"/>
          <w:szCs w:val="24"/>
        </w:rPr>
        <w:t>ой профессиональной деятельностью</w:t>
      </w:r>
      <w:r w:rsidR="00C45E54" w:rsidRPr="00E26202">
        <w:rPr>
          <w:rFonts w:ascii="Times New Roman" w:hAnsi="Times New Roman" w:cs="Times New Roman"/>
          <w:sz w:val="24"/>
          <w:szCs w:val="24"/>
        </w:rPr>
        <w:t>. Знания и умения, необходимые для развития интеллекта и логического мышления, могут стать основой для организации научно-исследовательской деятельности.</w:t>
      </w:r>
    </w:p>
    <w:p w:rsidR="00C45E54" w:rsidRPr="00E26202" w:rsidRDefault="00C45E54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В соответствии с требованиями образовательного стандарта к внеурочной деятельности данная программа относиться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</w:t>
      </w:r>
    </w:p>
    <w:p w:rsidR="001F73EA" w:rsidRPr="00E26202" w:rsidRDefault="00C45E54" w:rsidP="00E26202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</w:t>
      </w:r>
      <w:r w:rsidR="001F73EA" w:rsidRPr="00E26202">
        <w:rPr>
          <w:rFonts w:ascii="Times New Roman" w:hAnsi="Times New Roman"/>
          <w:sz w:val="24"/>
          <w:szCs w:val="24"/>
        </w:rPr>
        <w:t>рограмма позволяет обучающимся ознакомиться со многими интересными вопросами мат</w:t>
      </w:r>
      <w:r w:rsidR="008162EA" w:rsidRPr="00E26202">
        <w:rPr>
          <w:rFonts w:ascii="Times New Roman" w:hAnsi="Times New Roman"/>
          <w:sz w:val="24"/>
          <w:szCs w:val="24"/>
        </w:rPr>
        <w:t>ематики</w:t>
      </w:r>
      <w:r w:rsidR="001F73EA" w:rsidRPr="00E26202">
        <w:rPr>
          <w:rFonts w:ascii="Times New Roman" w:hAnsi="Times New Roman"/>
          <w:sz w:val="24"/>
          <w:szCs w:val="24"/>
        </w:rPr>
        <w:t xml:space="preserve">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Именно этот фактор является значимым при дальнейшей работе с учащимися, подготовке их к олимпиадам различного уровня. </w:t>
      </w:r>
    </w:p>
    <w:p w:rsidR="00AA5D88" w:rsidRPr="00E26202" w:rsidRDefault="001F73EA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Не менее важным фактором  реализации данной программы являе</w:t>
      </w:r>
      <w:r w:rsidR="00232E35" w:rsidRPr="00E26202">
        <w:rPr>
          <w:rFonts w:ascii="Times New Roman" w:hAnsi="Times New Roman" w:cs="Times New Roman"/>
          <w:sz w:val="24"/>
          <w:szCs w:val="24"/>
        </w:rPr>
        <w:t>тся:</w:t>
      </w:r>
      <w:r w:rsidRPr="00E26202">
        <w:rPr>
          <w:rFonts w:ascii="Times New Roman" w:hAnsi="Times New Roman" w:cs="Times New Roman"/>
          <w:sz w:val="24"/>
          <w:szCs w:val="24"/>
        </w:rPr>
        <w:t xml:space="preserve"> стремление развить у обучающихся умений самостоятельно работать, д</w:t>
      </w:r>
      <w:r w:rsidR="00AA5D88" w:rsidRPr="00E26202">
        <w:rPr>
          <w:rFonts w:ascii="Times New Roman" w:hAnsi="Times New Roman" w:cs="Times New Roman"/>
          <w:sz w:val="24"/>
          <w:szCs w:val="24"/>
        </w:rPr>
        <w:t>умать, решать твор</w:t>
      </w:r>
      <w:r w:rsidR="00232E35" w:rsidRPr="00E26202">
        <w:rPr>
          <w:rFonts w:ascii="Times New Roman" w:hAnsi="Times New Roman" w:cs="Times New Roman"/>
          <w:sz w:val="24"/>
          <w:szCs w:val="24"/>
        </w:rPr>
        <w:t>ческие задачи,</w:t>
      </w:r>
      <w:r w:rsidR="00AA5D88" w:rsidRPr="00E26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D88" w:rsidRPr="00E26202">
        <w:rPr>
          <w:rFonts w:ascii="Times New Roman" w:hAnsi="Times New Roman" w:cs="Times New Roman"/>
          <w:sz w:val="24"/>
          <w:szCs w:val="24"/>
        </w:rPr>
        <w:lastRenderedPageBreak/>
        <w:t>ИКТ-компетенции</w:t>
      </w:r>
      <w:proofErr w:type="gramEnd"/>
      <w:r w:rsidR="00AA5D88" w:rsidRPr="00E26202">
        <w:rPr>
          <w:rFonts w:ascii="Times New Roman" w:hAnsi="Times New Roman" w:cs="Times New Roman"/>
          <w:sz w:val="24"/>
          <w:szCs w:val="24"/>
        </w:rPr>
        <w:t>,</w:t>
      </w:r>
      <w:r w:rsidRPr="00E26202">
        <w:rPr>
          <w:rFonts w:ascii="Times New Roman" w:hAnsi="Times New Roman" w:cs="Times New Roman"/>
          <w:sz w:val="24"/>
          <w:szCs w:val="24"/>
        </w:rPr>
        <w:t xml:space="preserve"> а также совершенствовать </w:t>
      </w:r>
      <w:r w:rsidR="00AA5D88" w:rsidRPr="00E26202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E26202">
        <w:rPr>
          <w:rFonts w:ascii="Times New Roman" w:hAnsi="Times New Roman" w:cs="Times New Roman"/>
          <w:sz w:val="24"/>
          <w:szCs w:val="24"/>
        </w:rPr>
        <w:t xml:space="preserve">навыки  </w:t>
      </w:r>
      <w:r w:rsidR="00AA5D88" w:rsidRPr="00E26202">
        <w:rPr>
          <w:rFonts w:ascii="Times New Roman" w:hAnsi="Times New Roman" w:cs="Times New Roman"/>
          <w:sz w:val="24"/>
          <w:szCs w:val="24"/>
        </w:rPr>
        <w:t xml:space="preserve">аргументации, отстаивания собственной позиции по определённому вопросу. </w:t>
      </w:r>
    </w:p>
    <w:p w:rsidR="001F73EA" w:rsidRPr="00E26202" w:rsidRDefault="00AA5D8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Содержание занятий направлено на освоение математической терминологии, которая   </w:t>
      </w:r>
      <w:r w:rsidR="001F73EA" w:rsidRPr="00E26202">
        <w:rPr>
          <w:rFonts w:ascii="Times New Roman" w:hAnsi="Times New Roman" w:cs="Times New Roman"/>
          <w:sz w:val="24"/>
          <w:szCs w:val="24"/>
        </w:rPr>
        <w:br/>
        <w:t xml:space="preserve">пригодится в дальнейшей работе, на решение занимательных задач, которые впоследствии </w:t>
      </w:r>
      <w:r w:rsidR="00232E35" w:rsidRPr="00E26202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2B4D0E" w:rsidRPr="00E26202">
        <w:rPr>
          <w:rFonts w:ascii="Times New Roman" w:hAnsi="Times New Roman" w:cs="Times New Roman"/>
          <w:sz w:val="24"/>
          <w:szCs w:val="24"/>
        </w:rPr>
        <w:t xml:space="preserve">ребятам принимать участие в школьных и городских олимпиадах и других математических играх, и конкурсах. </w:t>
      </w:r>
      <w:r w:rsidR="001F73EA" w:rsidRPr="00E26202">
        <w:rPr>
          <w:rFonts w:ascii="Times New Roman" w:hAnsi="Times New Roman" w:cs="Times New Roman"/>
          <w:sz w:val="24"/>
          <w:szCs w:val="24"/>
        </w:rPr>
        <w:t>Творческие работы, проектная деятель</w:t>
      </w:r>
      <w:r w:rsidR="00750E1E" w:rsidRPr="00E26202">
        <w:rPr>
          <w:rFonts w:ascii="Times New Roman" w:hAnsi="Times New Roman" w:cs="Times New Roman"/>
          <w:sz w:val="24"/>
          <w:szCs w:val="24"/>
        </w:rPr>
        <w:t xml:space="preserve">ность и </w:t>
      </w:r>
      <w:proofErr w:type="gramStart"/>
      <w:r w:rsidR="00750E1E" w:rsidRPr="00E26202">
        <w:rPr>
          <w:rFonts w:ascii="Times New Roman" w:hAnsi="Times New Roman" w:cs="Times New Roman"/>
          <w:sz w:val="24"/>
          <w:szCs w:val="24"/>
        </w:rPr>
        <w:t xml:space="preserve">другие технологии, </w:t>
      </w:r>
      <w:r w:rsidR="001F73EA" w:rsidRPr="00E26202">
        <w:rPr>
          <w:rFonts w:ascii="Times New Roman" w:hAnsi="Times New Roman" w:cs="Times New Roman"/>
          <w:sz w:val="24"/>
          <w:szCs w:val="24"/>
        </w:rPr>
        <w:t>используемые в системе работы внеурочной деятельности должны быть основаны</w:t>
      </w:r>
      <w:proofErr w:type="gramEnd"/>
      <w:r w:rsidR="001F73EA" w:rsidRPr="00E26202">
        <w:rPr>
          <w:rFonts w:ascii="Times New Roman" w:hAnsi="Times New Roman" w:cs="Times New Roman"/>
          <w:sz w:val="24"/>
          <w:szCs w:val="24"/>
        </w:rPr>
        <w:t xml:space="preserve"> на л</w:t>
      </w:r>
      <w:r w:rsidR="00750E1E" w:rsidRPr="00E26202">
        <w:rPr>
          <w:rFonts w:ascii="Times New Roman" w:hAnsi="Times New Roman" w:cs="Times New Roman"/>
          <w:sz w:val="24"/>
          <w:szCs w:val="24"/>
        </w:rPr>
        <w:t>юбознательности детей, которую</w:t>
      </w:r>
      <w:r w:rsidR="001F73EA" w:rsidRPr="00E26202">
        <w:rPr>
          <w:rFonts w:ascii="Times New Roman" w:hAnsi="Times New Roman" w:cs="Times New Roman"/>
          <w:sz w:val="24"/>
          <w:szCs w:val="24"/>
        </w:rPr>
        <w:t xml:space="preserve"> следует поддерживать и направлять.     </w:t>
      </w:r>
    </w:p>
    <w:p w:rsidR="008162EA" w:rsidRPr="00E26202" w:rsidRDefault="008162EA" w:rsidP="00E2620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Цель </w:t>
      </w:r>
      <w:r w:rsidR="00690E0B" w:rsidRPr="00E26202">
        <w:rPr>
          <w:rFonts w:ascii="Times New Roman" w:hAnsi="Times New Roman"/>
          <w:sz w:val="24"/>
          <w:szCs w:val="24"/>
        </w:rPr>
        <w:t>данного курса</w:t>
      </w:r>
      <w:r w:rsidRPr="00E26202">
        <w:rPr>
          <w:rFonts w:ascii="Times New Roman" w:hAnsi="Times New Roman"/>
          <w:sz w:val="24"/>
          <w:szCs w:val="24"/>
        </w:rPr>
        <w:t xml:space="preserve"> - </w:t>
      </w:r>
      <w:r w:rsidR="00690E0B" w:rsidRPr="00E26202">
        <w:rPr>
          <w:rFonts w:ascii="Times New Roman" w:hAnsi="Times New Roman"/>
          <w:color w:val="000000"/>
          <w:sz w:val="24"/>
          <w:szCs w:val="24"/>
        </w:rPr>
        <w:t>развитие</w:t>
      </w:r>
      <w:r w:rsidR="00A46B1B" w:rsidRPr="00E26202">
        <w:rPr>
          <w:rFonts w:ascii="Times New Roman" w:hAnsi="Times New Roman"/>
          <w:color w:val="000000"/>
          <w:sz w:val="24"/>
          <w:szCs w:val="24"/>
        </w:rPr>
        <w:t xml:space="preserve"> интереса обучающих</w:t>
      </w:r>
      <w:r w:rsidRPr="00E26202">
        <w:rPr>
          <w:rFonts w:ascii="Times New Roman" w:hAnsi="Times New Roman"/>
          <w:color w:val="000000"/>
          <w:sz w:val="24"/>
          <w:szCs w:val="24"/>
        </w:rPr>
        <w:t xml:space="preserve">ся к математике; </w:t>
      </w:r>
      <w:r w:rsidR="00690E0B" w:rsidRPr="00E26202">
        <w:rPr>
          <w:rFonts w:ascii="Times New Roman" w:hAnsi="Times New Roman"/>
          <w:color w:val="000000"/>
          <w:sz w:val="24"/>
          <w:szCs w:val="24"/>
        </w:rPr>
        <w:t xml:space="preserve">умения самостоятельно добывать знания и использовать их </w:t>
      </w:r>
      <w:proofErr w:type="spellStart"/>
      <w:r w:rsidR="00690E0B" w:rsidRPr="00E26202">
        <w:rPr>
          <w:rFonts w:ascii="Times New Roman" w:hAnsi="Times New Roman"/>
          <w:color w:val="000000"/>
          <w:sz w:val="24"/>
          <w:szCs w:val="24"/>
        </w:rPr>
        <w:t>длядостижения</w:t>
      </w:r>
      <w:proofErr w:type="spellEnd"/>
      <w:r w:rsidR="00690E0B" w:rsidRPr="00E26202">
        <w:rPr>
          <w:rFonts w:ascii="Times New Roman" w:hAnsi="Times New Roman"/>
          <w:color w:val="000000"/>
          <w:sz w:val="24"/>
          <w:szCs w:val="24"/>
        </w:rPr>
        <w:t xml:space="preserve"> собственных целей</w:t>
      </w:r>
      <w:r w:rsidRPr="00E26202">
        <w:rPr>
          <w:rFonts w:ascii="Times New Roman" w:hAnsi="Times New Roman"/>
          <w:color w:val="000000"/>
          <w:sz w:val="24"/>
          <w:szCs w:val="24"/>
        </w:rPr>
        <w:t>; разв</w:t>
      </w:r>
      <w:r w:rsidR="00750E1E" w:rsidRPr="00E26202">
        <w:rPr>
          <w:rFonts w:ascii="Times New Roman" w:hAnsi="Times New Roman"/>
          <w:color w:val="000000"/>
          <w:sz w:val="24"/>
          <w:szCs w:val="24"/>
        </w:rPr>
        <w:t xml:space="preserve">итие математического кругозора, </w:t>
      </w:r>
      <w:r w:rsidR="00D62C58" w:rsidRPr="00E26202">
        <w:rPr>
          <w:rFonts w:ascii="Times New Roman" w:hAnsi="Times New Roman"/>
          <w:color w:val="000000"/>
          <w:sz w:val="24"/>
          <w:szCs w:val="24"/>
        </w:rPr>
        <w:t xml:space="preserve">мышления, </w:t>
      </w:r>
      <w:r w:rsidRPr="00E26202">
        <w:rPr>
          <w:rFonts w:ascii="Times New Roman" w:hAnsi="Times New Roman"/>
          <w:color w:val="000000"/>
          <w:sz w:val="24"/>
          <w:szCs w:val="24"/>
        </w:rPr>
        <w:t>исслед</w:t>
      </w:r>
      <w:r w:rsidR="00D62C58" w:rsidRPr="00E26202">
        <w:rPr>
          <w:rFonts w:ascii="Times New Roman" w:hAnsi="Times New Roman"/>
          <w:color w:val="000000"/>
          <w:sz w:val="24"/>
          <w:szCs w:val="24"/>
        </w:rPr>
        <w:t>овательских умений</w:t>
      </w:r>
      <w:r w:rsidRPr="00E26202">
        <w:rPr>
          <w:rFonts w:ascii="Times New Roman" w:hAnsi="Times New Roman"/>
          <w:color w:val="000000"/>
          <w:sz w:val="24"/>
          <w:szCs w:val="24"/>
        </w:rPr>
        <w:t>; воспит</w:t>
      </w:r>
      <w:r w:rsidR="00420CB0" w:rsidRPr="00E26202">
        <w:rPr>
          <w:rFonts w:ascii="Times New Roman" w:hAnsi="Times New Roman"/>
          <w:color w:val="000000"/>
          <w:sz w:val="24"/>
          <w:szCs w:val="24"/>
        </w:rPr>
        <w:t>ание настойчивости</w:t>
      </w:r>
      <w:r w:rsidR="00D62C58" w:rsidRPr="00E262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62C58" w:rsidRPr="00E26202">
        <w:rPr>
          <w:rFonts w:ascii="Times New Roman" w:hAnsi="Times New Roman"/>
          <w:color w:val="000000"/>
          <w:sz w:val="24"/>
          <w:szCs w:val="24"/>
        </w:rPr>
        <w:t>инициативы</w:t>
      </w:r>
      <w:proofErr w:type="gramStart"/>
      <w:r w:rsidR="00D62C58" w:rsidRPr="00E26202">
        <w:rPr>
          <w:rFonts w:ascii="Times New Roman" w:hAnsi="Times New Roman"/>
          <w:color w:val="000000"/>
          <w:sz w:val="24"/>
          <w:szCs w:val="24"/>
        </w:rPr>
        <w:t>,д</w:t>
      </w:r>
      <w:proofErr w:type="gramEnd"/>
      <w:r w:rsidR="00D62C58" w:rsidRPr="00E26202">
        <w:rPr>
          <w:rFonts w:ascii="Times New Roman" w:hAnsi="Times New Roman"/>
          <w:color w:val="000000"/>
          <w:sz w:val="24"/>
          <w:szCs w:val="24"/>
        </w:rPr>
        <w:t>ля</w:t>
      </w:r>
      <w:proofErr w:type="spellEnd"/>
      <w:r w:rsidR="00D62C58" w:rsidRPr="00E26202">
        <w:rPr>
          <w:rFonts w:ascii="Times New Roman" w:hAnsi="Times New Roman"/>
          <w:color w:val="000000"/>
          <w:sz w:val="24"/>
          <w:szCs w:val="24"/>
        </w:rPr>
        <w:t xml:space="preserve"> активного участия в жизни общества.</w:t>
      </w:r>
    </w:p>
    <w:p w:rsidR="00E22183" w:rsidRPr="00E26202" w:rsidRDefault="008162EA" w:rsidP="00E2620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E26202">
        <w:rPr>
          <w:rFonts w:ascii="Times New Roman" w:hAnsi="Times New Roman"/>
          <w:b/>
          <w:color w:val="000000"/>
          <w:sz w:val="24"/>
          <w:szCs w:val="24"/>
        </w:rPr>
        <w:t>задачами</w:t>
      </w:r>
      <w:r w:rsidR="00750E1E" w:rsidRPr="00E26202">
        <w:rPr>
          <w:rFonts w:ascii="Times New Roman" w:hAnsi="Times New Roman"/>
          <w:color w:val="000000"/>
          <w:sz w:val="24"/>
          <w:szCs w:val="24"/>
        </w:rPr>
        <w:t xml:space="preserve"> курса являются:</w:t>
      </w:r>
    </w:p>
    <w:p w:rsidR="00E22183" w:rsidRPr="00E26202" w:rsidRDefault="00E22183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усвоение математической терминологии и символики;</w:t>
      </w:r>
    </w:p>
    <w:p w:rsidR="00E22183" w:rsidRPr="00E26202" w:rsidRDefault="00E22183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формирование потребности к логическим обоснованиям и рассуждениям;</w:t>
      </w:r>
    </w:p>
    <w:p w:rsidR="00750E1E" w:rsidRPr="00E26202" w:rsidRDefault="00E22183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развитие познавательного интереса;</w:t>
      </w:r>
    </w:p>
    <w:p w:rsidR="00750E1E" w:rsidRPr="00E26202" w:rsidRDefault="004072D3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вовлечение</w:t>
      </w:r>
      <w:r w:rsidR="00750E1E" w:rsidRPr="00E2620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E26202">
        <w:rPr>
          <w:rFonts w:ascii="Times New Roman" w:hAnsi="Times New Roman"/>
          <w:color w:val="000000"/>
          <w:sz w:val="24"/>
          <w:szCs w:val="24"/>
        </w:rPr>
        <w:t xml:space="preserve"> исследовательскую деятельность;</w:t>
      </w:r>
    </w:p>
    <w:p w:rsidR="004072D3" w:rsidRPr="00E26202" w:rsidRDefault="004072D3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содействие воспитанию активности личности, культуры общения и нормативного поведения в социуме.</w:t>
      </w:r>
    </w:p>
    <w:p w:rsidR="00750E1E" w:rsidRPr="00E26202" w:rsidRDefault="00750E1E" w:rsidP="00E26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В процессе изучения данного курса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:rsidR="001E1C06" w:rsidRPr="00E26202" w:rsidRDefault="001E1C06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E1C06" w:rsidRPr="00E26202" w:rsidRDefault="001E1C06" w:rsidP="00E26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</w:t>
      </w:r>
      <w:r w:rsidR="00E55E96" w:rsidRPr="00E26202">
        <w:rPr>
          <w:rFonts w:ascii="Times New Roman" w:hAnsi="Times New Roman" w:cs="Times New Roman"/>
          <w:sz w:val="24"/>
          <w:szCs w:val="24"/>
        </w:rPr>
        <w:t xml:space="preserve">, познавательных), </w:t>
      </w:r>
      <w:proofErr w:type="gramStart"/>
      <w:r w:rsidR="00E55E96" w:rsidRPr="00E26202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E55E96" w:rsidRPr="00E262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5E96" w:rsidRPr="00E26202">
        <w:rPr>
          <w:rFonts w:ascii="Times New Roman" w:hAnsi="Times New Roman" w:cs="Times New Roman"/>
          <w:sz w:val="24"/>
          <w:szCs w:val="24"/>
        </w:rPr>
        <w:t>общ</w:t>
      </w:r>
      <w:r w:rsidRPr="00E26202">
        <w:rPr>
          <w:rFonts w:ascii="Times New Roman" w:hAnsi="Times New Roman" w:cs="Times New Roman"/>
          <w:sz w:val="24"/>
          <w:szCs w:val="24"/>
        </w:rPr>
        <w:t>епольз</w:t>
      </w:r>
      <w:r w:rsidR="00E55E96" w:rsidRPr="00E26202">
        <w:rPr>
          <w:rFonts w:ascii="Times New Roman" w:hAnsi="Times New Roman" w:cs="Times New Roman"/>
          <w:sz w:val="24"/>
          <w:szCs w:val="24"/>
        </w:rPr>
        <w:t>овательскую</w:t>
      </w:r>
      <w:proofErr w:type="spellEnd"/>
      <w:r w:rsidR="00E55E96" w:rsidRPr="00E26202">
        <w:rPr>
          <w:rFonts w:ascii="Times New Roman" w:hAnsi="Times New Roman" w:cs="Times New Roman"/>
          <w:sz w:val="24"/>
          <w:szCs w:val="24"/>
        </w:rPr>
        <w:t xml:space="preserve"> ИКТ-компетентность учащихся, опыт проектной деятельности, навыки работы с информацией.</w:t>
      </w:r>
    </w:p>
    <w:p w:rsidR="00523F19" w:rsidRPr="00E26202" w:rsidRDefault="00523F1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E26202">
        <w:rPr>
          <w:rFonts w:ascii="Times New Roman" w:hAnsi="Times New Roman" w:cs="Times New Roman"/>
          <w:sz w:val="24"/>
          <w:szCs w:val="24"/>
        </w:rPr>
        <w:t xml:space="preserve"> 1) ответственное отношение к учению, готовность и способность обучающихся к саморазвитию и самообразованию на основе мотивации к обучению и познанию; 2)</w:t>
      </w:r>
      <w:r w:rsidR="00235DD7" w:rsidRPr="00E26202">
        <w:rPr>
          <w:rFonts w:ascii="Times New Roman" w:hAnsi="Times New Roman" w:cs="Times New Roman"/>
          <w:sz w:val="24"/>
          <w:szCs w:val="24"/>
        </w:rPr>
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E55E96" w:rsidRPr="00E26202">
        <w:rPr>
          <w:rFonts w:ascii="Times New Roman" w:hAnsi="Times New Roman" w:cs="Times New Roman"/>
          <w:sz w:val="24"/>
          <w:szCs w:val="24"/>
        </w:rPr>
        <w:t xml:space="preserve"> 3)</w:t>
      </w:r>
      <w:r w:rsidRPr="00E26202">
        <w:rPr>
          <w:rFonts w:ascii="Times New Roman" w:hAnsi="Times New Roman" w:cs="Times New Roman"/>
          <w:sz w:val="24"/>
          <w:szCs w:val="24"/>
        </w:rPr>
        <w:t xml:space="preserve"> осознанный выбор и построение дальнейшей индивидуальной траектории образования на базе ориентировки в мире профессий и про</w:t>
      </w:r>
      <w:r w:rsidR="004D328A" w:rsidRPr="00E26202">
        <w:rPr>
          <w:rFonts w:ascii="Times New Roman" w:hAnsi="Times New Roman" w:cs="Times New Roman"/>
          <w:sz w:val="24"/>
          <w:szCs w:val="24"/>
        </w:rPr>
        <w:t>фессиональных предпочтений с учё</w:t>
      </w:r>
      <w:r w:rsidRPr="00E26202">
        <w:rPr>
          <w:rFonts w:ascii="Times New Roman" w:hAnsi="Times New Roman" w:cs="Times New Roman"/>
          <w:sz w:val="24"/>
          <w:szCs w:val="24"/>
        </w:rPr>
        <w:t xml:space="preserve">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  <w:r w:rsidR="00E55E96" w:rsidRPr="00E26202">
        <w:rPr>
          <w:rFonts w:ascii="Times New Roman" w:hAnsi="Times New Roman" w:cs="Times New Roman"/>
          <w:sz w:val="24"/>
          <w:szCs w:val="24"/>
        </w:rPr>
        <w:t>4</w:t>
      </w:r>
      <w:r w:rsidRPr="00E26202">
        <w:rPr>
          <w:rFonts w:ascii="Times New Roman" w:hAnsi="Times New Roman" w:cs="Times New Roman"/>
          <w:sz w:val="24"/>
          <w:szCs w:val="24"/>
        </w:rPr>
        <w:t>) критичность мышления, инициатива, находчивость, активность п</w:t>
      </w:r>
      <w:r w:rsidR="00E55E96" w:rsidRPr="00E26202">
        <w:rPr>
          <w:rFonts w:ascii="Times New Roman" w:hAnsi="Times New Roman" w:cs="Times New Roman"/>
          <w:sz w:val="24"/>
          <w:szCs w:val="24"/>
        </w:rPr>
        <w:t xml:space="preserve">ри решении математических задач; 5) навыки сотрудничества в разных ситуациях, умения не создавать конфликты и находить выходы из </w:t>
      </w:r>
      <w:r w:rsidR="00E55E96" w:rsidRPr="00E26202">
        <w:rPr>
          <w:rFonts w:ascii="Times New Roman" w:hAnsi="Times New Roman" w:cs="Times New Roman"/>
          <w:sz w:val="24"/>
          <w:szCs w:val="24"/>
        </w:rPr>
        <w:lastRenderedPageBreak/>
        <w:t>спорных ситуаций; 6) этические чувства, прежде всего доброжелательность и эмоционально-нравственная отзывчивость.</w:t>
      </w:r>
    </w:p>
    <w:p w:rsidR="00212E3C" w:rsidRPr="00E26202" w:rsidRDefault="00523F1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02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: 1)</w:t>
      </w:r>
      <w:r w:rsidR="00235DD7" w:rsidRPr="00E26202">
        <w:rPr>
          <w:rFonts w:ascii="Times New Roman" w:hAnsi="Times New Roman" w:cs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 </w:t>
      </w:r>
      <w:r w:rsidRPr="00E26202">
        <w:rPr>
          <w:rFonts w:ascii="Times New Roman" w:hAnsi="Times New Roman" w:cs="Times New Roman"/>
          <w:sz w:val="24"/>
          <w:szCs w:val="24"/>
        </w:rPr>
        <w:t>2) развитие компетентности в области использования информационн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технологий;</w:t>
      </w:r>
      <w:r w:rsidR="00713F7A" w:rsidRPr="00E26202">
        <w:rPr>
          <w:rFonts w:ascii="Times New Roman" w:hAnsi="Times New Roman" w:cs="Times New Roman"/>
          <w:sz w:val="24"/>
          <w:szCs w:val="24"/>
        </w:rPr>
        <w:t xml:space="preserve"> 3)развитие понимания сущности алгоритмических предписаний и умения действовать в соответствии с предложенным алгоритмом;</w:t>
      </w:r>
      <w:r w:rsidR="00212E3C" w:rsidRPr="00E26202">
        <w:rPr>
          <w:rFonts w:ascii="Times New Roman" w:hAnsi="Times New Roman" w:cs="Times New Roman"/>
          <w:sz w:val="24"/>
          <w:szCs w:val="24"/>
        </w:rPr>
        <w:t xml:space="preserve">4) умение определять понятия, создавать обобщения, устанавливать связи; 5) умение устанавливать причинно-следственные связи, строить </w:t>
      </w:r>
      <w:proofErr w:type="gramStart"/>
      <w:r w:rsidR="00212E3C" w:rsidRPr="00E2620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212E3C" w:rsidRPr="00E2620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  <w:r w:rsidR="00235DD7" w:rsidRPr="00E26202">
        <w:rPr>
          <w:rFonts w:ascii="Times New Roman" w:hAnsi="Times New Roman" w:cs="Times New Roman"/>
          <w:sz w:val="24"/>
          <w:szCs w:val="24"/>
        </w:rPr>
        <w:t xml:space="preserve"> 6) владение способами исследовательской деятельности; 7) формирование творческого мышления.</w:t>
      </w:r>
    </w:p>
    <w:p w:rsidR="00235DD7" w:rsidRPr="00E26202" w:rsidRDefault="00235DD7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="00713F7A" w:rsidRPr="00E26202">
        <w:rPr>
          <w:rFonts w:ascii="Times New Roman" w:hAnsi="Times New Roman" w:cs="Times New Roman"/>
          <w:sz w:val="24"/>
          <w:szCs w:val="24"/>
        </w:rPr>
        <w:t xml:space="preserve">1) </w:t>
      </w:r>
      <w:r w:rsidRPr="00E26202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 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3) умение выдвигать гипотезы при решении задачи, понимать необходимость их проверки; 4) усвоение основных базовых знаний по математике, её ключевых понятий; 5) улучшение качества решения задач разного уровня сложности; 6) успешное выступление на олимпиадах, играх, конкурсах.</w:t>
      </w:r>
    </w:p>
    <w:p w:rsidR="002C36C5" w:rsidRPr="00E26202" w:rsidRDefault="002C36C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Достичь планируемых результатов помогут педагогические технологии, использующие методы активного обучения. Примером таких технологий являются игровые технологии.</w:t>
      </w:r>
    </w:p>
    <w:p w:rsidR="002C36C5" w:rsidRPr="00E26202" w:rsidRDefault="00EA22E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Воспитательный эффект</w:t>
      </w:r>
      <w:r w:rsidRPr="00E26202">
        <w:rPr>
          <w:rFonts w:ascii="Times New Roman" w:hAnsi="Times New Roman" w:cs="Times New Roman"/>
          <w:sz w:val="24"/>
          <w:szCs w:val="24"/>
        </w:rPr>
        <w:t xml:space="preserve"> достигается по двум уровням взаимодействия – связь ученика с учителем и взаимодействие школьников между собой на уровне группы курса.</w:t>
      </w:r>
    </w:p>
    <w:p w:rsidR="00D36A69" w:rsidRPr="00E26202" w:rsidRDefault="00D36A6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Осуществляется приобретение школьниками:</w:t>
      </w:r>
    </w:p>
    <w:p w:rsidR="00D36A69" w:rsidRPr="00E26202" w:rsidRDefault="00D36A69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знаний о математике как части общечеловеческой культуры, как форме описания и методике познания действительности, о значимости математике в развитии цивилизации и современного общества;</w:t>
      </w:r>
    </w:p>
    <w:p w:rsidR="00D36A69" w:rsidRPr="00E26202" w:rsidRDefault="00D36A69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знаний о способах самостоятельного поиска, нахождения и обработки информации;</w:t>
      </w:r>
    </w:p>
    <w:p w:rsidR="00D36A69" w:rsidRPr="00E26202" w:rsidRDefault="00D36A69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знаний о правилах конструктивной групповой работы;</w:t>
      </w:r>
    </w:p>
    <w:p w:rsidR="00D36A69" w:rsidRPr="00E26202" w:rsidRDefault="00D45B60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навыков культуры речи.</w:t>
      </w:r>
    </w:p>
    <w:p w:rsidR="00D45B60" w:rsidRPr="00E26202" w:rsidRDefault="00D45B6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Результат выражается в понимании сути наблюдений, исследований, умении поэтапно решать математические задачи и достигается во взаимодействии с учителем как значимым носителем положительного социального знания и повседневного опыта («педагог-ученик»).</w:t>
      </w:r>
    </w:p>
    <w:p w:rsidR="00D45B60" w:rsidRPr="00E26202" w:rsidRDefault="00D45B6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E26202">
        <w:rPr>
          <w:rFonts w:ascii="Times New Roman" w:hAnsi="Times New Roman" w:cs="Times New Roman"/>
          <w:b/>
          <w:sz w:val="24"/>
          <w:szCs w:val="24"/>
        </w:rPr>
        <w:t>третьего уровня</w:t>
      </w:r>
      <w:r w:rsidRPr="00E26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участите школьников в работе </w:t>
      </w:r>
      <w:r w:rsidR="00685EED" w:rsidRPr="00E26202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школьников «Юные дарования», </w:t>
      </w:r>
      <w:r w:rsidR="007F5D04" w:rsidRPr="00E26202">
        <w:rPr>
          <w:rFonts w:ascii="Times New Roman" w:hAnsi="Times New Roman" w:cs="Times New Roman"/>
          <w:sz w:val="24"/>
          <w:szCs w:val="24"/>
        </w:rPr>
        <w:t>Открытого межрегионального с международным участием фес</w:t>
      </w:r>
      <w:r w:rsidR="00685EED" w:rsidRPr="00E26202">
        <w:rPr>
          <w:rFonts w:ascii="Times New Roman" w:hAnsi="Times New Roman" w:cs="Times New Roman"/>
          <w:sz w:val="24"/>
          <w:szCs w:val="24"/>
        </w:rPr>
        <w:t>тиваля ученических и педагогических</w:t>
      </w:r>
      <w:r w:rsidR="007F5D04" w:rsidRPr="00E26202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685EED" w:rsidRPr="00E26202">
        <w:rPr>
          <w:rFonts w:ascii="Times New Roman" w:hAnsi="Times New Roman" w:cs="Times New Roman"/>
          <w:sz w:val="24"/>
          <w:szCs w:val="24"/>
        </w:rPr>
        <w:t>, очного тура Международной Олимпиады по основам наук по предмету математика.</w:t>
      </w:r>
    </w:p>
    <w:p w:rsidR="00685EED" w:rsidRPr="00E26202" w:rsidRDefault="00685EED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Реализация программы способствует достижению следующих результатов:</w:t>
      </w:r>
    </w:p>
    <w:p w:rsidR="00685EED" w:rsidRPr="00E26202" w:rsidRDefault="00FA4AAE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20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Pr="00E26202">
        <w:rPr>
          <w:rFonts w:ascii="Times New Roman" w:hAnsi="Times New Roman" w:cs="Times New Roman"/>
          <w:sz w:val="24"/>
          <w:szCs w:val="24"/>
        </w:rPr>
        <w:t>универсальных учебных действий у детей будут сформированы умения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умения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  <w:proofErr w:type="gramEnd"/>
    </w:p>
    <w:p w:rsidR="00FA4AAE" w:rsidRPr="00E26202" w:rsidRDefault="00FA4AAE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 w:cs="Times New Roman"/>
          <w:b/>
          <w:sz w:val="24"/>
          <w:szCs w:val="24"/>
        </w:rPr>
        <w:t xml:space="preserve">регулятивных </w:t>
      </w:r>
      <w:r w:rsidRPr="00E26202">
        <w:rPr>
          <w:rFonts w:ascii="Times New Roman" w:hAnsi="Times New Roman" w:cs="Times New Roman"/>
          <w:sz w:val="24"/>
          <w:szCs w:val="24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FA4AAE" w:rsidRPr="00E26202" w:rsidRDefault="00FA4AAE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lastRenderedPageBreak/>
        <w:t xml:space="preserve">В сфере </w:t>
      </w:r>
      <w:r w:rsidRPr="00E26202">
        <w:rPr>
          <w:rFonts w:ascii="Times New Roman" w:hAnsi="Times New Roman" w:cs="Times New Roman"/>
          <w:b/>
          <w:sz w:val="24"/>
          <w:szCs w:val="24"/>
        </w:rPr>
        <w:t xml:space="preserve">познавательных </w:t>
      </w:r>
      <w:r w:rsidRPr="00E26202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инфо</w:t>
      </w:r>
      <w:r w:rsidR="00952C8F" w:rsidRPr="00E26202">
        <w:rPr>
          <w:rFonts w:ascii="Times New Roman" w:hAnsi="Times New Roman" w:cs="Times New Roman"/>
          <w:sz w:val="24"/>
          <w:szCs w:val="24"/>
        </w:rPr>
        <w:t>р</w:t>
      </w:r>
      <w:r w:rsidRPr="00E26202">
        <w:rPr>
          <w:rFonts w:ascii="Times New Roman" w:hAnsi="Times New Roman" w:cs="Times New Roman"/>
          <w:sz w:val="24"/>
          <w:szCs w:val="24"/>
        </w:rPr>
        <w:t>мации</w:t>
      </w:r>
      <w:r w:rsidR="00952C8F" w:rsidRPr="00E26202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952C8F" w:rsidRPr="00E26202">
        <w:rPr>
          <w:rFonts w:ascii="Times New Roman" w:hAnsi="Times New Roman" w:cs="Times New Roman"/>
          <w:sz w:val="24"/>
          <w:szCs w:val="24"/>
        </w:rPr>
        <w:t xml:space="preserve"> объектах.</w:t>
      </w:r>
    </w:p>
    <w:p w:rsidR="00952C8F" w:rsidRPr="00E26202" w:rsidRDefault="00952C8F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 w:cs="Times New Roman"/>
          <w:b/>
          <w:sz w:val="24"/>
          <w:szCs w:val="24"/>
        </w:rPr>
        <w:t xml:space="preserve">коммуникативных </w:t>
      </w:r>
      <w:r w:rsidRPr="00E26202">
        <w:rPr>
          <w:rFonts w:ascii="Times New Roman" w:hAnsi="Times New Roman" w:cs="Times New Roman"/>
          <w:sz w:val="24"/>
          <w:szCs w:val="24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952C8F" w:rsidRPr="00E26202" w:rsidRDefault="00952C8F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Одним из значимых результатов будет продолжение формирования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52C8F" w:rsidRPr="00E26202" w:rsidRDefault="00952C8F" w:rsidP="00E26202">
      <w:pPr>
        <w:spacing w:after="0" w:line="240" w:lineRule="auto"/>
        <w:ind w:left="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Система оценки освоения программы</w:t>
      </w:r>
    </w:p>
    <w:p w:rsidR="00952C8F" w:rsidRPr="00E26202" w:rsidRDefault="00952C8F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="00B04A07" w:rsidRPr="00E26202">
        <w:rPr>
          <w:rFonts w:ascii="Times New Roman" w:hAnsi="Times New Roman" w:cs="Times New Roman"/>
          <w:i/>
          <w:sz w:val="24"/>
          <w:szCs w:val="24"/>
        </w:rPr>
        <w:t>уровневый подход</w:t>
      </w:r>
      <w:r w:rsidR="00B04A07" w:rsidRPr="00E26202">
        <w:rPr>
          <w:rFonts w:ascii="Times New Roman" w:hAnsi="Times New Roman" w:cs="Times New Roman"/>
          <w:sz w:val="24"/>
          <w:szCs w:val="24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необходимый для продолжения образования и реально достигаемый большинством учащихся опорный уровень образовательных достижений.</w:t>
      </w:r>
    </w:p>
    <w:p w:rsidR="00B04A07" w:rsidRPr="00E26202" w:rsidRDefault="00B04A07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Достижение этого опорного уровня интерпретируется как безусловный учебный успех ребёнка.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продвижение учащихся, выстраивать индивидуальные траектории движения с учётом зоны ближайшего развития.</w:t>
      </w:r>
    </w:p>
    <w:p w:rsidR="00B04A07" w:rsidRPr="00E26202" w:rsidRDefault="00B04A07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При оценивании достижений планируемых результатов, используются следующие </w:t>
      </w:r>
      <w:r w:rsidRPr="00E26202">
        <w:rPr>
          <w:rFonts w:ascii="Times New Roman" w:hAnsi="Times New Roman" w:cs="Times New Roman"/>
          <w:b/>
          <w:sz w:val="24"/>
          <w:szCs w:val="24"/>
        </w:rPr>
        <w:t>формы, методы и виды оценки:</w:t>
      </w:r>
    </w:p>
    <w:p w:rsidR="00B04A07" w:rsidRPr="00E26202" w:rsidRDefault="00DE2A30" w:rsidP="00E26202">
      <w:pPr>
        <w:pStyle w:val="a5"/>
        <w:numPr>
          <w:ilvl w:val="0"/>
          <w:numId w:val="4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письменные и устные проверочные работы;</w:t>
      </w:r>
    </w:p>
    <w:p w:rsidR="00DE2A30" w:rsidRPr="00E26202" w:rsidRDefault="00DE2A30" w:rsidP="00E26202">
      <w:pPr>
        <w:pStyle w:val="a5"/>
        <w:numPr>
          <w:ilvl w:val="0"/>
          <w:numId w:val="4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проекты, практические и творческие работы;</w:t>
      </w:r>
    </w:p>
    <w:p w:rsidR="00DE2A30" w:rsidRPr="00E26202" w:rsidRDefault="00DE2A30" w:rsidP="00E26202">
      <w:pPr>
        <w:pStyle w:val="a5"/>
        <w:numPr>
          <w:ilvl w:val="0"/>
          <w:numId w:val="4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самооценка ученика по принятым формам (например, лист с вопросами по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 xml:space="preserve"> конкретной деятельности);</w:t>
      </w:r>
    </w:p>
    <w:p w:rsidR="00DE2A30" w:rsidRPr="00E26202" w:rsidRDefault="00DE2A30" w:rsidP="00E26202">
      <w:pPr>
        <w:pStyle w:val="a5"/>
        <w:numPr>
          <w:ilvl w:val="0"/>
          <w:numId w:val="4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результаты достижений учеников с оформлением на стенде, в виде устного сообщения или индивидуального листа оценки;</w:t>
      </w:r>
    </w:p>
    <w:p w:rsidR="00DE2A30" w:rsidRPr="00E26202" w:rsidRDefault="00DE2A30" w:rsidP="00E26202">
      <w:pPr>
        <w:pStyle w:val="a5"/>
        <w:numPr>
          <w:ilvl w:val="0"/>
          <w:numId w:val="4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E2A30" w:rsidRPr="00E26202" w:rsidRDefault="00DE2A30" w:rsidP="00E26202">
      <w:pPr>
        <w:pStyle w:val="a5"/>
        <w:numPr>
          <w:ilvl w:val="0"/>
          <w:numId w:val="4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использование новых форм контроля результатов: целенаправленное наблюдение (фиксация проявляемых учениками действий и качеств по заданным параметрам).</w:t>
      </w:r>
    </w:p>
    <w:p w:rsidR="00DE2A30" w:rsidRPr="00E26202" w:rsidRDefault="00DE2A3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Учитель, работающий по данной программе, может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выбратьи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 xml:space="preserve"> иные виды оценки планируемых результатов.</w:t>
      </w:r>
    </w:p>
    <w:p w:rsidR="00671B05" w:rsidRPr="00E26202" w:rsidRDefault="00DE2A3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Программа курса поможет школьникам более успешно справляться с заданиями математической олимпиады, международной игры «Кенгуру», предметных олимпиадах «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» и т.д.</w:t>
      </w:r>
    </w:p>
    <w:p w:rsidR="00BE6A35" w:rsidRPr="00E26202" w:rsidRDefault="00BE6A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3B1387" w:rsidRPr="00E26202" w:rsidRDefault="00934B13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20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A67AD" w:rsidRPr="00E26202">
        <w:rPr>
          <w:rFonts w:ascii="Times New Roman" w:hAnsi="Times New Roman" w:cs="Times New Roman"/>
          <w:sz w:val="24"/>
          <w:szCs w:val="24"/>
        </w:rPr>
        <w:t xml:space="preserve">реализуется в рамках основных направлений внеурочной деятельности, определённых ФГОС, и направлена на </w:t>
      </w:r>
      <w:proofErr w:type="spellStart"/>
      <w:r w:rsidR="004A67AD" w:rsidRPr="00E2620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4A67AD" w:rsidRPr="00E26202">
        <w:rPr>
          <w:rFonts w:ascii="Times New Roman" w:hAnsi="Times New Roman" w:cs="Times New Roman"/>
          <w:sz w:val="24"/>
          <w:szCs w:val="24"/>
        </w:rPr>
        <w:t xml:space="preserve"> развитие обучающихся.</w:t>
      </w:r>
      <w:proofErr w:type="gramEnd"/>
      <w:r w:rsidR="004A67AD" w:rsidRPr="00E26202">
        <w:rPr>
          <w:rFonts w:ascii="Times New Roman" w:hAnsi="Times New Roman" w:cs="Times New Roman"/>
          <w:sz w:val="24"/>
          <w:szCs w:val="24"/>
        </w:rPr>
        <w:t xml:space="preserve"> На изучение курса «</w:t>
      </w:r>
      <w:r w:rsidR="00AA0A7E">
        <w:rPr>
          <w:rFonts w:ascii="Times New Roman" w:hAnsi="Times New Roman" w:cs="Times New Roman"/>
          <w:bCs/>
          <w:sz w:val="24"/>
          <w:szCs w:val="24"/>
        </w:rPr>
        <w:t>Юный  Пифагор</w:t>
      </w:r>
      <w:r w:rsidR="004A67AD" w:rsidRPr="00E26202">
        <w:rPr>
          <w:rFonts w:ascii="Times New Roman" w:hAnsi="Times New Roman" w:cs="Times New Roman"/>
          <w:sz w:val="24"/>
          <w:szCs w:val="24"/>
        </w:rPr>
        <w:t xml:space="preserve">» в 7 – 9 классах отводится по </w:t>
      </w:r>
      <w:r w:rsidR="00303D4D">
        <w:rPr>
          <w:rFonts w:ascii="Times New Roman" w:hAnsi="Times New Roman" w:cs="Times New Roman"/>
          <w:sz w:val="24"/>
          <w:szCs w:val="24"/>
        </w:rPr>
        <w:t>2</w:t>
      </w:r>
      <w:r w:rsidRPr="00E26202">
        <w:rPr>
          <w:rFonts w:ascii="Times New Roman" w:hAnsi="Times New Roman" w:cs="Times New Roman"/>
          <w:sz w:val="24"/>
          <w:szCs w:val="24"/>
        </w:rPr>
        <w:t xml:space="preserve"> час</w:t>
      </w:r>
      <w:r w:rsidR="00303D4D">
        <w:rPr>
          <w:rFonts w:ascii="Times New Roman" w:hAnsi="Times New Roman" w:cs="Times New Roman"/>
          <w:sz w:val="24"/>
          <w:szCs w:val="24"/>
        </w:rPr>
        <w:t xml:space="preserve">а </w:t>
      </w:r>
      <w:r w:rsidRPr="00E26202">
        <w:rPr>
          <w:rFonts w:ascii="Times New Roman" w:hAnsi="Times New Roman" w:cs="Times New Roman"/>
          <w:sz w:val="24"/>
          <w:szCs w:val="24"/>
        </w:rPr>
        <w:t>в неделю</w:t>
      </w:r>
      <w:r w:rsidR="004A67AD" w:rsidRPr="00E2620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E26202">
        <w:rPr>
          <w:rFonts w:ascii="Times New Roman" w:hAnsi="Times New Roman" w:cs="Times New Roman"/>
          <w:sz w:val="24"/>
          <w:szCs w:val="24"/>
        </w:rPr>
        <w:t xml:space="preserve"> года обуче</w:t>
      </w:r>
      <w:r w:rsidR="00FE3E13" w:rsidRPr="00E26202">
        <w:rPr>
          <w:rFonts w:ascii="Times New Roman" w:hAnsi="Times New Roman" w:cs="Times New Roman"/>
          <w:sz w:val="24"/>
          <w:szCs w:val="24"/>
        </w:rPr>
        <w:t xml:space="preserve">ния, всего </w:t>
      </w:r>
      <w:r w:rsidR="00303D4D">
        <w:rPr>
          <w:rFonts w:ascii="Times New Roman" w:hAnsi="Times New Roman" w:cs="Times New Roman"/>
          <w:sz w:val="24"/>
          <w:szCs w:val="24"/>
        </w:rPr>
        <w:t>68 часов.</w:t>
      </w:r>
    </w:p>
    <w:p w:rsidR="00BE6A35" w:rsidRPr="00E26202" w:rsidRDefault="00992763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92763" w:rsidRPr="00E26202" w:rsidRDefault="00992763" w:rsidP="00E26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r w:rsidR="00AA0A7E">
        <w:rPr>
          <w:rFonts w:ascii="Times New Roman" w:hAnsi="Times New Roman" w:cs="Times New Roman"/>
          <w:bCs/>
          <w:sz w:val="24"/>
          <w:szCs w:val="24"/>
        </w:rPr>
        <w:t>Юный  Пифагор</w:t>
      </w:r>
      <w:r w:rsidRPr="00E26202">
        <w:rPr>
          <w:rFonts w:ascii="Times New Roman" w:hAnsi="Times New Roman" w:cs="Times New Roman"/>
          <w:sz w:val="24"/>
          <w:szCs w:val="24"/>
        </w:rPr>
        <w:t>» рассчитана на проведение теоретических и практических заня</w:t>
      </w:r>
      <w:r w:rsidR="00C76B92" w:rsidRPr="00E26202">
        <w:rPr>
          <w:rFonts w:ascii="Times New Roman" w:hAnsi="Times New Roman" w:cs="Times New Roman"/>
          <w:sz w:val="24"/>
          <w:szCs w:val="24"/>
        </w:rPr>
        <w:t>тий детьми 13 – 15 лет в течение</w:t>
      </w:r>
      <w:proofErr w:type="gramStart"/>
      <w:r w:rsidR="00303D4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03D4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6202">
        <w:rPr>
          <w:rFonts w:ascii="Times New Roman" w:hAnsi="Times New Roman" w:cs="Times New Roman"/>
          <w:sz w:val="24"/>
          <w:szCs w:val="24"/>
        </w:rPr>
        <w:t xml:space="preserve">обучения в объёме </w:t>
      </w:r>
      <w:r w:rsidR="00303D4D">
        <w:rPr>
          <w:rFonts w:ascii="Times New Roman" w:hAnsi="Times New Roman" w:cs="Times New Roman"/>
          <w:sz w:val="24"/>
          <w:szCs w:val="24"/>
        </w:rPr>
        <w:t xml:space="preserve">68 </w:t>
      </w:r>
      <w:r w:rsidRPr="00E26202">
        <w:rPr>
          <w:rFonts w:ascii="Times New Roman" w:hAnsi="Times New Roman" w:cs="Times New Roman"/>
          <w:sz w:val="24"/>
          <w:szCs w:val="24"/>
        </w:rPr>
        <w:t xml:space="preserve">часов и предназначена для обучающихся основной школы. Значительное количество занятий направлено на практическую деятельность – самостоятельный творческий поиск, совместную деятельность обучающихся, учителя и родителей. Создавая свой творческий исследовательский проект </w:t>
      </w:r>
      <w:r w:rsidR="00D146DD" w:rsidRPr="00E26202">
        <w:rPr>
          <w:rFonts w:ascii="Times New Roman" w:hAnsi="Times New Roman" w:cs="Times New Roman"/>
          <w:sz w:val="24"/>
          <w:szCs w:val="24"/>
        </w:rPr>
        <w:t>(</w:t>
      </w:r>
      <w:r w:rsidR="00501BFC" w:rsidRPr="00E26202">
        <w:rPr>
          <w:rFonts w:ascii="Times New Roman" w:hAnsi="Times New Roman" w:cs="Times New Roman"/>
          <w:sz w:val="24"/>
          <w:szCs w:val="24"/>
        </w:rPr>
        <w:t xml:space="preserve">математический </w:t>
      </w:r>
      <w:r w:rsidR="00501BFC" w:rsidRPr="00E26202">
        <w:rPr>
          <w:rFonts w:ascii="Times New Roman" w:hAnsi="Times New Roman" w:cs="Times New Roman"/>
          <w:sz w:val="24"/>
          <w:szCs w:val="24"/>
        </w:rPr>
        <w:lastRenderedPageBreak/>
        <w:t xml:space="preserve">бюллетень, экспресс - газету, </w:t>
      </w:r>
      <w:r w:rsidR="00D146DD" w:rsidRPr="00E26202">
        <w:rPr>
          <w:rFonts w:ascii="Times New Roman" w:hAnsi="Times New Roman" w:cs="Times New Roman"/>
          <w:sz w:val="24"/>
          <w:szCs w:val="24"/>
        </w:rPr>
        <w:t xml:space="preserve">игру, головоломку, научно-исследовательскую работу), школьник тем самым раскрывает свои способности, </w:t>
      </w:r>
      <w:proofErr w:type="spellStart"/>
      <w:r w:rsidR="00D146DD" w:rsidRPr="00E26202">
        <w:rPr>
          <w:rFonts w:ascii="Times New Roman" w:hAnsi="Times New Roman" w:cs="Times New Roman"/>
          <w:sz w:val="24"/>
          <w:szCs w:val="24"/>
        </w:rPr>
        <w:t>самовыражается</w:t>
      </w:r>
      <w:proofErr w:type="spellEnd"/>
      <w:r w:rsidR="00D146DD" w:rsidRPr="00E262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46DD" w:rsidRPr="00E26202">
        <w:rPr>
          <w:rFonts w:ascii="Times New Roman" w:hAnsi="Times New Roman" w:cs="Times New Roman"/>
          <w:sz w:val="24"/>
          <w:szCs w:val="24"/>
        </w:rPr>
        <w:t>самореализуется</w:t>
      </w:r>
      <w:proofErr w:type="spellEnd"/>
      <w:r w:rsidR="00D146DD" w:rsidRPr="00E26202">
        <w:rPr>
          <w:rFonts w:ascii="Times New Roman" w:hAnsi="Times New Roman" w:cs="Times New Roman"/>
          <w:sz w:val="24"/>
          <w:szCs w:val="24"/>
        </w:rPr>
        <w:t xml:space="preserve"> в общественно полезных и личностно значимых формах деятельности.</w:t>
      </w:r>
    </w:p>
    <w:p w:rsidR="00197F00" w:rsidRPr="00E26202" w:rsidRDefault="00197F00" w:rsidP="00E26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E1E" w:rsidRPr="00E26202" w:rsidRDefault="00501BFC" w:rsidP="00E26202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6202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501BFC" w:rsidRPr="00E26202" w:rsidRDefault="00501BFC" w:rsidP="00E2620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>Немного арифметики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501BFC" w:rsidRPr="00E26202" w:rsidRDefault="00501BF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Найдите число. Арифметические ребусы. Расставьте знаки действий. Расшифруйте (восстановите). Арифметическая викторина. Разные задачи (арифметическая смесь). Продолжите ряд.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Кросснамберы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8797A" w:rsidRPr="00E26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8797A" w:rsidRPr="00E26202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="00C8797A" w:rsidRPr="00E26202">
        <w:rPr>
          <w:rFonts w:ascii="Times New Roman" w:hAnsi="Times New Roman" w:cs="Times New Roman"/>
          <w:sz w:val="24"/>
          <w:szCs w:val="24"/>
        </w:rPr>
        <w:t>, вычисление по формуле, эксперимент.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353E5A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3E5A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353E5A" w:rsidRPr="00E26202">
        <w:rPr>
          <w:rFonts w:ascii="Times New Roman" w:hAnsi="Times New Roman" w:cs="Times New Roman"/>
          <w:sz w:val="24"/>
          <w:szCs w:val="24"/>
        </w:rPr>
        <w:t xml:space="preserve"> творчество, самостоятельная работа.</w:t>
      </w:r>
    </w:p>
    <w:p w:rsidR="00501BFC" w:rsidRPr="00E26202" w:rsidRDefault="00501BF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Математические развлечения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501BFC" w:rsidRPr="00E26202" w:rsidRDefault="00501BFC" w:rsidP="00E26202">
      <w:pPr>
        <w:pStyle w:val="2"/>
        <w:ind w:left="0" w:firstLine="567"/>
        <w:jc w:val="both"/>
        <w:rPr>
          <w:sz w:val="24"/>
          <w:szCs w:val="24"/>
        </w:rPr>
      </w:pPr>
      <w:r w:rsidRPr="00E26202">
        <w:rPr>
          <w:sz w:val="24"/>
          <w:szCs w:val="24"/>
        </w:rPr>
        <w:t xml:space="preserve">Викторина. Развлечения. Игры. Кроссворды. Математические головоломки. </w:t>
      </w:r>
      <w:r w:rsidR="00266DA1" w:rsidRPr="00E26202">
        <w:rPr>
          <w:sz w:val="24"/>
          <w:szCs w:val="24"/>
        </w:rPr>
        <w:t xml:space="preserve">Занимательные </w:t>
      </w:r>
      <w:r w:rsidRPr="00E26202">
        <w:rPr>
          <w:sz w:val="24"/>
          <w:szCs w:val="24"/>
        </w:rPr>
        <w:t>равенства.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8797A" w:rsidRPr="00E26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8797A" w:rsidRPr="00E26202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="00C8797A" w:rsidRPr="00E26202">
        <w:rPr>
          <w:rFonts w:ascii="Times New Roman" w:hAnsi="Times New Roman" w:cs="Times New Roman"/>
          <w:sz w:val="24"/>
          <w:szCs w:val="24"/>
        </w:rPr>
        <w:t>, построение, вычисление по формуле.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353E5A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3E5A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353E5A" w:rsidRPr="00E26202">
        <w:rPr>
          <w:rFonts w:ascii="Times New Roman" w:hAnsi="Times New Roman" w:cs="Times New Roman"/>
          <w:sz w:val="24"/>
          <w:szCs w:val="24"/>
        </w:rPr>
        <w:t xml:space="preserve"> творчество,</w:t>
      </w:r>
      <w:r w:rsidR="00D866AE" w:rsidRPr="00E26202">
        <w:rPr>
          <w:rFonts w:ascii="Times New Roman" w:hAnsi="Times New Roman" w:cs="Times New Roman"/>
          <w:sz w:val="24"/>
          <w:szCs w:val="24"/>
        </w:rPr>
        <w:t xml:space="preserve"> конкурс-игра, викторина</w:t>
      </w:r>
      <w:r w:rsidR="00133B5F" w:rsidRPr="00E26202">
        <w:rPr>
          <w:rFonts w:ascii="Times New Roman" w:hAnsi="Times New Roman" w:cs="Times New Roman"/>
          <w:sz w:val="24"/>
          <w:szCs w:val="24"/>
        </w:rPr>
        <w:t>.</w:t>
      </w:r>
    </w:p>
    <w:p w:rsidR="00501BFC" w:rsidRPr="00E26202" w:rsidRDefault="00501BFC" w:rsidP="00E26202">
      <w:pPr>
        <w:pStyle w:val="2"/>
        <w:numPr>
          <w:ilvl w:val="0"/>
          <w:numId w:val="4"/>
        </w:numPr>
        <w:ind w:firstLine="567"/>
        <w:jc w:val="both"/>
        <w:rPr>
          <w:b/>
          <w:bCs/>
          <w:sz w:val="24"/>
          <w:szCs w:val="24"/>
        </w:rPr>
      </w:pPr>
      <w:r w:rsidRPr="00E26202">
        <w:rPr>
          <w:b/>
          <w:bCs/>
          <w:sz w:val="24"/>
          <w:szCs w:val="24"/>
        </w:rPr>
        <w:t>Занимательные задачи</w:t>
      </w:r>
      <w:r w:rsidRPr="00E26202">
        <w:rPr>
          <w:sz w:val="24"/>
          <w:szCs w:val="24"/>
        </w:rPr>
        <w:t>.</w:t>
      </w:r>
    </w:p>
    <w:p w:rsidR="00501BFC" w:rsidRPr="00E26202" w:rsidRDefault="00501BF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Переливания. Взвешивания. Возраст. Сравнения. Из пункта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в пункт Б.Криптограммы. Логические задачи. «Коварные» проценты</w:t>
      </w:r>
      <w:r w:rsidR="00266DA1" w:rsidRPr="00E26202">
        <w:rPr>
          <w:rFonts w:ascii="Times New Roman" w:hAnsi="Times New Roman" w:cs="Times New Roman"/>
          <w:sz w:val="24"/>
          <w:szCs w:val="24"/>
        </w:rPr>
        <w:t>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8797A" w:rsidRPr="00E2620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8797A" w:rsidRPr="00E26202">
        <w:rPr>
          <w:rFonts w:ascii="Times New Roman" w:hAnsi="Times New Roman" w:cs="Times New Roman"/>
          <w:sz w:val="24"/>
          <w:szCs w:val="24"/>
        </w:rPr>
        <w:t>ксперимент</w:t>
      </w:r>
      <w:proofErr w:type="spellEnd"/>
      <w:r w:rsidR="00C8797A" w:rsidRPr="00E26202">
        <w:rPr>
          <w:rFonts w:ascii="Times New Roman" w:hAnsi="Times New Roman" w:cs="Times New Roman"/>
          <w:sz w:val="24"/>
          <w:szCs w:val="24"/>
        </w:rPr>
        <w:t>, наблюдение, построение схем.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:</w:t>
      </w:r>
      <w:r w:rsidR="00353E5A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3E5A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353E5A" w:rsidRPr="00E26202">
        <w:rPr>
          <w:rFonts w:ascii="Times New Roman" w:hAnsi="Times New Roman" w:cs="Times New Roman"/>
          <w:sz w:val="24"/>
          <w:szCs w:val="24"/>
        </w:rPr>
        <w:t xml:space="preserve"> творчество, </w:t>
      </w:r>
      <w:r w:rsidR="00133B5F" w:rsidRPr="00E26202">
        <w:rPr>
          <w:rFonts w:ascii="Times New Roman" w:hAnsi="Times New Roman" w:cs="Times New Roman"/>
          <w:sz w:val="24"/>
          <w:szCs w:val="24"/>
        </w:rPr>
        <w:t>работа в парах, проектные работы.</w:t>
      </w:r>
    </w:p>
    <w:p w:rsidR="00501BFC" w:rsidRPr="00E26202" w:rsidRDefault="00501BF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>Элементы геометрии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501BFC" w:rsidRPr="00E26202" w:rsidRDefault="00501BF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Геометрические головоломки. Разрежьте правильно на части. Подсчёт фигур. Задачи со спичками. Геометрические сравнения. </w:t>
      </w:r>
      <w:r w:rsidR="00133B5F" w:rsidRPr="00E26202">
        <w:rPr>
          <w:rFonts w:ascii="Times New Roman" w:hAnsi="Times New Roman" w:cs="Times New Roman"/>
          <w:sz w:val="24"/>
          <w:szCs w:val="24"/>
        </w:rPr>
        <w:t>Опыты с листом Мёбиуса.</w:t>
      </w:r>
      <w:r w:rsidRPr="00E26202">
        <w:rPr>
          <w:rFonts w:ascii="Times New Roman" w:hAnsi="Times New Roman" w:cs="Times New Roman"/>
          <w:sz w:val="24"/>
          <w:szCs w:val="24"/>
        </w:rPr>
        <w:t xml:space="preserve"> Замечательные кривые. Геометрическая викторина</w:t>
      </w:r>
      <w:r w:rsidR="00266DA1" w:rsidRPr="00E26202">
        <w:rPr>
          <w:rFonts w:ascii="Times New Roman" w:hAnsi="Times New Roman" w:cs="Times New Roman"/>
          <w:sz w:val="24"/>
          <w:szCs w:val="24"/>
        </w:rPr>
        <w:t>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8797A" w:rsidRPr="00E262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797A" w:rsidRPr="00E26202">
        <w:rPr>
          <w:rFonts w:ascii="Times New Roman" w:hAnsi="Times New Roman" w:cs="Times New Roman"/>
          <w:sz w:val="24"/>
          <w:szCs w:val="24"/>
        </w:rPr>
        <w:t>азрезание</w:t>
      </w:r>
      <w:proofErr w:type="spellEnd"/>
      <w:r w:rsidR="00C8797A" w:rsidRPr="00E26202">
        <w:rPr>
          <w:rFonts w:ascii="Times New Roman" w:hAnsi="Times New Roman" w:cs="Times New Roman"/>
          <w:sz w:val="24"/>
          <w:szCs w:val="24"/>
        </w:rPr>
        <w:t xml:space="preserve"> и складывание фигур, сравнение, опыты.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133B5F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3B5F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133B5F" w:rsidRPr="00E26202">
        <w:rPr>
          <w:rFonts w:ascii="Times New Roman" w:hAnsi="Times New Roman" w:cs="Times New Roman"/>
          <w:sz w:val="24"/>
          <w:szCs w:val="24"/>
        </w:rPr>
        <w:t xml:space="preserve"> творчество, творческие</w:t>
      </w:r>
      <w:r w:rsidR="00F05875" w:rsidRPr="00E26202">
        <w:rPr>
          <w:rFonts w:ascii="Times New Roman" w:hAnsi="Times New Roman" w:cs="Times New Roman"/>
          <w:sz w:val="24"/>
          <w:szCs w:val="24"/>
        </w:rPr>
        <w:t xml:space="preserve"> работы, викторина</w:t>
      </w:r>
      <w:r w:rsidR="00C8797A" w:rsidRPr="00E26202">
        <w:rPr>
          <w:rFonts w:ascii="Times New Roman" w:hAnsi="Times New Roman" w:cs="Times New Roman"/>
          <w:sz w:val="24"/>
          <w:szCs w:val="24"/>
        </w:rPr>
        <w:t>.</w:t>
      </w:r>
    </w:p>
    <w:p w:rsidR="00960BD2" w:rsidRPr="00E26202" w:rsidRDefault="00C8797A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60BD2" w:rsidRPr="00E26202" w:rsidRDefault="00960BD2" w:rsidP="00E2620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>«Процент – О! Мания!»</w:t>
      </w:r>
      <w:r w:rsidRPr="00E26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BD2" w:rsidRPr="00E26202" w:rsidRDefault="00960BD2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Что такое «Процент – О! Мания!» Проценты и уравнения. Правило начисления «сложных процентов».</w:t>
      </w:r>
    </w:p>
    <w:p w:rsidR="00924400" w:rsidRPr="00E26202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410D4D" w:rsidRPr="00E262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0D4D" w:rsidRPr="00E26202">
        <w:rPr>
          <w:rFonts w:ascii="Times New Roman" w:hAnsi="Times New Roman" w:cs="Times New Roman"/>
          <w:sz w:val="24"/>
          <w:szCs w:val="24"/>
        </w:rPr>
        <w:t>ычисление</w:t>
      </w:r>
      <w:proofErr w:type="spellEnd"/>
      <w:r w:rsidR="00410D4D" w:rsidRPr="00E26202">
        <w:rPr>
          <w:rFonts w:ascii="Times New Roman" w:hAnsi="Times New Roman" w:cs="Times New Roman"/>
          <w:sz w:val="24"/>
          <w:szCs w:val="24"/>
        </w:rPr>
        <w:t xml:space="preserve"> по формулам, построение схем.</w:t>
      </w:r>
    </w:p>
    <w:p w:rsidR="00924400" w:rsidRPr="00E26202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C5839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5839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CC5839" w:rsidRPr="00E26202">
        <w:rPr>
          <w:rFonts w:ascii="Times New Roman" w:hAnsi="Times New Roman" w:cs="Times New Roman"/>
          <w:sz w:val="24"/>
          <w:szCs w:val="24"/>
        </w:rPr>
        <w:t xml:space="preserve"> творчество, работа в парах.</w:t>
      </w:r>
    </w:p>
    <w:p w:rsidR="00960BD2" w:rsidRPr="00E26202" w:rsidRDefault="00960BD2" w:rsidP="00E2620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>Учимся решать задачи на «смеси и сплавы»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960BD2" w:rsidRPr="00E26202" w:rsidRDefault="00960BD2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Основные понятия. Типичные ситуации. Текстовые задачи на «смеси и сплавы» на вступительных экзаменах. Проценты в окружающем мире.</w:t>
      </w:r>
    </w:p>
    <w:p w:rsidR="00924400" w:rsidRPr="00E26202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410D4D" w:rsidRPr="00E26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0D4D" w:rsidRPr="00E26202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="00410D4D" w:rsidRPr="00E26202">
        <w:rPr>
          <w:rFonts w:ascii="Times New Roman" w:hAnsi="Times New Roman" w:cs="Times New Roman"/>
          <w:sz w:val="24"/>
          <w:szCs w:val="24"/>
        </w:rPr>
        <w:t>, вычисление по формулам, выпуск математических газет.</w:t>
      </w:r>
    </w:p>
    <w:p w:rsidR="00924400" w:rsidRPr="00E26202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C5839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5839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CC5839" w:rsidRPr="00E26202">
        <w:rPr>
          <w:rFonts w:ascii="Times New Roman" w:hAnsi="Times New Roman" w:cs="Times New Roman"/>
          <w:sz w:val="24"/>
          <w:szCs w:val="24"/>
        </w:rPr>
        <w:t xml:space="preserve"> творчество, работа в группах, проектные работы.</w:t>
      </w:r>
    </w:p>
    <w:p w:rsidR="00960BD2" w:rsidRPr="00E26202" w:rsidRDefault="00960BD2" w:rsidP="00E26202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 xml:space="preserve"> Задачи с параметром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960BD2" w:rsidRPr="00E26202" w:rsidRDefault="00960BD2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Решение линейных уравнений, содержащих параметры. Решение     систем линейных уравнений, содержащих параметры. Решение линейных уравнений и систем линейных уравнений, содержащих параметры. Квадратные уравнения с параметром. Линейные неравенства с параметром. Неравенства второй степени с параметром.</w:t>
      </w:r>
    </w:p>
    <w:p w:rsidR="00924400" w:rsidRPr="00E26202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410D4D" w:rsidRPr="00E26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0D4D" w:rsidRPr="00E26202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="00410D4D" w:rsidRPr="00E26202">
        <w:rPr>
          <w:rFonts w:ascii="Times New Roman" w:hAnsi="Times New Roman" w:cs="Times New Roman"/>
          <w:sz w:val="24"/>
          <w:szCs w:val="24"/>
        </w:rPr>
        <w:t>, вычисление по формулам, составление схем.</w:t>
      </w:r>
    </w:p>
    <w:p w:rsidR="00924400" w:rsidRPr="00E26202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C5839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5839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CC5839" w:rsidRPr="00E26202">
        <w:rPr>
          <w:rFonts w:ascii="Times New Roman" w:hAnsi="Times New Roman" w:cs="Times New Roman"/>
          <w:sz w:val="24"/>
          <w:szCs w:val="24"/>
        </w:rPr>
        <w:t xml:space="preserve"> творчество, работа в парах.</w:t>
      </w:r>
    </w:p>
    <w:p w:rsidR="00960BD2" w:rsidRPr="00E26202" w:rsidRDefault="00960BD2" w:rsidP="00E26202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>Функции и их графики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960BD2" w:rsidRPr="00E26202" w:rsidRDefault="00960BD2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Рисуем графиками функций. Модуль и графики.</w:t>
      </w:r>
    </w:p>
    <w:p w:rsidR="00924400" w:rsidRPr="00E26202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410D4D" w:rsidRPr="00E26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0D4D" w:rsidRPr="00E26202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="00410D4D" w:rsidRPr="00E26202">
        <w:rPr>
          <w:rFonts w:ascii="Times New Roman" w:hAnsi="Times New Roman" w:cs="Times New Roman"/>
          <w:sz w:val="24"/>
          <w:szCs w:val="24"/>
        </w:rPr>
        <w:t>, сравнение, создание презентаций, построение графиков на нелинованной бумаге.</w:t>
      </w:r>
    </w:p>
    <w:p w:rsidR="00924400" w:rsidRDefault="00924400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C5839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5839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CC5839" w:rsidRPr="00E26202">
        <w:rPr>
          <w:rFonts w:ascii="Times New Roman" w:hAnsi="Times New Roman" w:cs="Times New Roman"/>
          <w:sz w:val="24"/>
          <w:szCs w:val="24"/>
        </w:rPr>
        <w:t xml:space="preserve"> творчество, </w:t>
      </w:r>
      <w:r w:rsidR="00410D4D" w:rsidRPr="00E26202">
        <w:rPr>
          <w:rFonts w:ascii="Times New Roman" w:hAnsi="Times New Roman" w:cs="Times New Roman"/>
          <w:sz w:val="24"/>
          <w:szCs w:val="24"/>
        </w:rPr>
        <w:t>проектная деятельность, творческие работы.</w:t>
      </w:r>
    </w:p>
    <w:p w:rsidR="00FD1166" w:rsidRPr="00E26202" w:rsidRDefault="00FD1166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400" w:rsidRPr="00E26202" w:rsidRDefault="00BD7289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D7289" w:rsidRPr="00E26202" w:rsidRDefault="00BD7289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Текстовые задачи и техника их решения.</w:t>
      </w:r>
    </w:p>
    <w:p w:rsidR="00BD7289" w:rsidRPr="00E26202" w:rsidRDefault="00BD728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Текстовая задача. Виды текстовых задач и их примеры. Решение текстовой задачи. Этапы решения текстовой задачи. Решение текстовых задач арифметическими приёмами (по действиям). Решение текстовых задач методом составления уравнения, неравенства или их системы. Решение текстовой задачи с помощью графика. Чертёж к текстовой задаче и его значение для построения математической модели.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17302" w:rsidRPr="00E26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7302" w:rsidRPr="00E26202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="00C17302" w:rsidRPr="00E26202">
        <w:rPr>
          <w:rFonts w:ascii="Times New Roman" w:hAnsi="Times New Roman" w:cs="Times New Roman"/>
          <w:sz w:val="24"/>
          <w:szCs w:val="24"/>
        </w:rPr>
        <w:t xml:space="preserve"> схем, графиков, чертежей, вычисление по формулам.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D344E0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4E0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D344E0" w:rsidRPr="00E26202">
        <w:rPr>
          <w:rFonts w:ascii="Times New Roman" w:hAnsi="Times New Roman" w:cs="Times New Roman"/>
          <w:sz w:val="24"/>
          <w:szCs w:val="24"/>
        </w:rPr>
        <w:t xml:space="preserve"> творчество, работа в группе.</w:t>
      </w:r>
    </w:p>
    <w:p w:rsidR="00BD7289" w:rsidRPr="00E26202" w:rsidRDefault="00BD7289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Задачи на движение.</w:t>
      </w:r>
    </w:p>
    <w:p w:rsidR="00BD7289" w:rsidRPr="00E26202" w:rsidRDefault="00BD728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Движение тел по течению и против течения. Равномерное и равноускоренное движение тел по прямой линии в одном направлении и навстречу друг другу. Графики движения в прямоугольной системе координат. Чтение графиков движения и применение их для решения текстовых задач. Решение текстовых задач с использованием элементов геометрии. Особенности выбора переменных и методики решения задач на движение. Составление таблицы данных задачи на движение и её значение для составления математической модели. 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17302" w:rsidRPr="00E26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7302" w:rsidRPr="00E26202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="00C17302" w:rsidRPr="00E26202">
        <w:rPr>
          <w:rFonts w:ascii="Times New Roman" w:hAnsi="Times New Roman" w:cs="Times New Roman"/>
          <w:sz w:val="24"/>
          <w:szCs w:val="24"/>
        </w:rPr>
        <w:t xml:space="preserve"> чертежей, таблиц, схем, графиков, вычисление по формулам.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D344E0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4E0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D344E0" w:rsidRPr="00E26202">
        <w:rPr>
          <w:rFonts w:ascii="Times New Roman" w:hAnsi="Times New Roman" w:cs="Times New Roman"/>
          <w:sz w:val="24"/>
          <w:szCs w:val="24"/>
        </w:rPr>
        <w:t xml:space="preserve"> творчество, работа в паре.</w:t>
      </w:r>
    </w:p>
    <w:p w:rsidR="00BD7289" w:rsidRPr="00E26202" w:rsidRDefault="00BD7289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Задачи на совместную работу.</w:t>
      </w:r>
    </w:p>
    <w:p w:rsidR="00BD7289" w:rsidRPr="00E26202" w:rsidRDefault="00BD728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Формула зависимости объёма выполненной работы от её производительности и времени её выполнения. Особенности выбора переменных и методики решения задач на работу. Составление таблицы данных задачи на работу и её значение для составления математической модели. 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17302" w:rsidRPr="00E26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7302" w:rsidRPr="00E26202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="00C17302" w:rsidRPr="00E26202">
        <w:rPr>
          <w:rFonts w:ascii="Times New Roman" w:hAnsi="Times New Roman" w:cs="Times New Roman"/>
          <w:sz w:val="24"/>
          <w:szCs w:val="24"/>
        </w:rPr>
        <w:t xml:space="preserve"> таблиц, вычисление по формулам.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D344E0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4E0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D344E0" w:rsidRPr="00E26202">
        <w:rPr>
          <w:rFonts w:ascii="Times New Roman" w:hAnsi="Times New Roman" w:cs="Times New Roman"/>
          <w:sz w:val="24"/>
          <w:szCs w:val="24"/>
        </w:rPr>
        <w:t xml:space="preserve"> творчество, работа в паре и индивидуальная. </w:t>
      </w:r>
    </w:p>
    <w:p w:rsidR="00BD7289" w:rsidRPr="00E26202" w:rsidRDefault="00BD7289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Задачи на проценты.</w:t>
      </w:r>
    </w:p>
    <w:p w:rsidR="00BD7289" w:rsidRPr="00E26202" w:rsidRDefault="00BD728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Формулы процентов и сложных процентов. Особенности выбора переменных и методики решения задач с экономическим содержанием.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17302" w:rsidRPr="00E262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7302" w:rsidRPr="00E26202">
        <w:rPr>
          <w:rFonts w:ascii="Times New Roman" w:hAnsi="Times New Roman" w:cs="Times New Roman"/>
          <w:sz w:val="24"/>
          <w:szCs w:val="24"/>
        </w:rPr>
        <w:t>ычисления</w:t>
      </w:r>
      <w:proofErr w:type="spellEnd"/>
      <w:r w:rsidR="00C17302" w:rsidRPr="00E26202">
        <w:rPr>
          <w:rFonts w:ascii="Times New Roman" w:hAnsi="Times New Roman" w:cs="Times New Roman"/>
          <w:sz w:val="24"/>
          <w:szCs w:val="24"/>
        </w:rPr>
        <w:t xml:space="preserve"> по формулам, составление схем, таблиц.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D344E0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4E0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D344E0" w:rsidRPr="00E26202">
        <w:rPr>
          <w:rFonts w:ascii="Times New Roman" w:hAnsi="Times New Roman" w:cs="Times New Roman"/>
          <w:sz w:val="24"/>
          <w:szCs w:val="24"/>
        </w:rPr>
        <w:t xml:space="preserve"> творчество, групповая работа, конкурс-игра.</w:t>
      </w:r>
    </w:p>
    <w:p w:rsidR="00BD7289" w:rsidRPr="00E26202" w:rsidRDefault="00BD7289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 xml:space="preserve">Задачи на сплавы и смеси. </w:t>
      </w:r>
    </w:p>
    <w:p w:rsidR="00BD7289" w:rsidRPr="00E26202" w:rsidRDefault="00BD728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202">
        <w:rPr>
          <w:rFonts w:ascii="Times New Roman" w:hAnsi="Times New Roman" w:cs="Times New Roman"/>
          <w:sz w:val="24"/>
          <w:szCs w:val="24"/>
        </w:rPr>
        <w:t>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(«всего»).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Особенности выбора переменных и методики решения задач на сплавы, смеси, растворы и её значение для составления математической модели. Решение задач с помощью графика.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C17302" w:rsidRPr="00E26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7302" w:rsidRPr="00E26202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="00C17302" w:rsidRPr="00E26202">
        <w:rPr>
          <w:rFonts w:ascii="Times New Roman" w:hAnsi="Times New Roman" w:cs="Times New Roman"/>
          <w:sz w:val="24"/>
          <w:szCs w:val="24"/>
        </w:rPr>
        <w:t xml:space="preserve"> схем, графиков, вычисление по формулам.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D344E0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4E0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D344E0" w:rsidRPr="00E26202">
        <w:rPr>
          <w:rFonts w:ascii="Times New Roman" w:hAnsi="Times New Roman" w:cs="Times New Roman"/>
          <w:sz w:val="24"/>
          <w:szCs w:val="24"/>
        </w:rPr>
        <w:t xml:space="preserve"> творчество, работа в парах, проектная деятельность</w:t>
      </w:r>
    </w:p>
    <w:p w:rsidR="00BD7289" w:rsidRPr="00E26202" w:rsidRDefault="00BD7289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Задачи на прогрессии.</w:t>
      </w:r>
    </w:p>
    <w:p w:rsidR="00BD7289" w:rsidRPr="00E26202" w:rsidRDefault="00BD728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Формула общего члена и суммы первых </w:t>
      </w:r>
      <w:r w:rsidRPr="00E262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6202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прогрессий. Формулы арифметической и геометрической прогрессий, отражающие их характеристические свойства. Особенности выбора переменных и методики решения задач на прогрессии.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Виды деятельности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5B2277" w:rsidRPr="00E262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277" w:rsidRPr="00E26202">
        <w:rPr>
          <w:rFonts w:ascii="Times New Roman" w:hAnsi="Times New Roman" w:cs="Times New Roman"/>
          <w:sz w:val="24"/>
          <w:szCs w:val="24"/>
        </w:rPr>
        <w:t>ычисление</w:t>
      </w:r>
      <w:proofErr w:type="spellEnd"/>
      <w:r w:rsidR="005B2277" w:rsidRPr="00E26202">
        <w:rPr>
          <w:rFonts w:ascii="Times New Roman" w:hAnsi="Times New Roman" w:cs="Times New Roman"/>
          <w:sz w:val="24"/>
          <w:szCs w:val="24"/>
        </w:rPr>
        <w:t xml:space="preserve"> по формулам, составление схем, составление презентаций.</w:t>
      </w:r>
    </w:p>
    <w:p w:rsidR="00581135" w:rsidRPr="00E26202" w:rsidRDefault="0058113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E262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:</w:t>
      </w:r>
      <w:r w:rsidR="00D344E0"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4E0" w:rsidRPr="00E26202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D344E0" w:rsidRPr="00E26202">
        <w:rPr>
          <w:rFonts w:ascii="Times New Roman" w:hAnsi="Times New Roman" w:cs="Times New Roman"/>
          <w:sz w:val="24"/>
          <w:szCs w:val="24"/>
        </w:rPr>
        <w:t xml:space="preserve"> творчество, </w:t>
      </w:r>
      <w:r w:rsidR="00C17302" w:rsidRPr="00E26202">
        <w:rPr>
          <w:rFonts w:ascii="Times New Roman" w:hAnsi="Times New Roman" w:cs="Times New Roman"/>
          <w:sz w:val="24"/>
          <w:szCs w:val="24"/>
        </w:rPr>
        <w:t>работа в группе, занятие-олимпиада.</w:t>
      </w:r>
    </w:p>
    <w:p w:rsidR="00E26202" w:rsidRPr="00E26202" w:rsidRDefault="00E26202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6" w:rsidRPr="00E26202" w:rsidRDefault="00C942E6" w:rsidP="00C94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1134"/>
        <w:gridCol w:w="1417"/>
      </w:tblGrid>
      <w:tr w:rsidR="00C942E6" w:rsidRPr="00E26202" w:rsidTr="00E26202">
        <w:trPr>
          <w:trHeight w:val="223"/>
          <w:jc w:val="center"/>
        </w:trPr>
        <w:tc>
          <w:tcPr>
            <w:tcW w:w="704" w:type="dxa"/>
            <w:vMerge w:val="restart"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C942E6" w:rsidRPr="00E26202" w:rsidRDefault="007346A3" w:rsidP="0073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3"/>
          </w:tcPr>
          <w:p w:rsidR="00C942E6" w:rsidRPr="00E26202" w:rsidRDefault="00C942E6" w:rsidP="0073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42E6" w:rsidRPr="00E26202" w:rsidTr="00E26202">
        <w:trPr>
          <w:trHeight w:val="322"/>
          <w:jc w:val="center"/>
        </w:trPr>
        <w:tc>
          <w:tcPr>
            <w:tcW w:w="704" w:type="dxa"/>
            <w:vMerge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346A3" w:rsidRPr="00E26202" w:rsidTr="00E26202">
        <w:trPr>
          <w:jc w:val="center"/>
        </w:trPr>
        <w:tc>
          <w:tcPr>
            <w:tcW w:w="9634" w:type="dxa"/>
            <w:gridSpan w:val="5"/>
          </w:tcPr>
          <w:p w:rsidR="007346A3" w:rsidRPr="00E26202" w:rsidRDefault="007346A3" w:rsidP="0073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E6" w:rsidRPr="00E26202" w:rsidTr="00E26202">
        <w:trPr>
          <w:jc w:val="center"/>
        </w:trPr>
        <w:tc>
          <w:tcPr>
            <w:tcW w:w="704" w:type="dxa"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42E6" w:rsidRPr="00E26202" w:rsidRDefault="007346A3" w:rsidP="00C942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C942E6" w:rsidRPr="00E26202" w:rsidRDefault="00AA0A7E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6" w:rsidRPr="00E26202" w:rsidTr="00E26202">
        <w:trPr>
          <w:jc w:val="center"/>
        </w:trPr>
        <w:tc>
          <w:tcPr>
            <w:tcW w:w="704" w:type="dxa"/>
          </w:tcPr>
          <w:p w:rsidR="00C942E6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A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28" w:type="dxa"/>
          </w:tcPr>
          <w:p w:rsidR="00C942E6" w:rsidRPr="00E26202" w:rsidRDefault="0074658B" w:rsidP="0074658B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1.Немного арифметики</w:t>
            </w:r>
          </w:p>
          <w:p w:rsidR="0074658B" w:rsidRPr="00E26202" w:rsidRDefault="0074658B" w:rsidP="00FF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Найдите число.</w:t>
            </w:r>
          </w:p>
        </w:tc>
        <w:tc>
          <w:tcPr>
            <w:tcW w:w="851" w:type="dxa"/>
          </w:tcPr>
          <w:p w:rsidR="00C942E6" w:rsidRPr="00E26202" w:rsidRDefault="0074658B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E6" w:rsidRPr="00E26202" w:rsidRDefault="0074658B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E6" w:rsidRPr="00E26202" w:rsidTr="00E26202">
        <w:trPr>
          <w:jc w:val="center"/>
        </w:trPr>
        <w:tc>
          <w:tcPr>
            <w:tcW w:w="704" w:type="dxa"/>
          </w:tcPr>
          <w:p w:rsidR="00C942E6" w:rsidRPr="00E26202" w:rsidRDefault="00AA0A7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28" w:type="dxa"/>
          </w:tcPr>
          <w:p w:rsidR="00C942E6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851" w:type="dxa"/>
          </w:tcPr>
          <w:p w:rsidR="00C942E6" w:rsidRPr="00E26202" w:rsidRDefault="00FF4CAE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2E6" w:rsidRPr="00E26202" w:rsidRDefault="00FF4CAE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6" w:rsidRPr="00E26202" w:rsidTr="00E26202">
        <w:trPr>
          <w:jc w:val="center"/>
        </w:trPr>
        <w:tc>
          <w:tcPr>
            <w:tcW w:w="704" w:type="dxa"/>
          </w:tcPr>
          <w:p w:rsidR="00C942E6" w:rsidRPr="00E26202" w:rsidRDefault="00AA0A7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:rsidR="00C942E6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Расставьте знаки действий.</w:t>
            </w:r>
          </w:p>
        </w:tc>
        <w:tc>
          <w:tcPr>
            <w:tcW w:w="851" w:type="dxa"/>
          </w:tcPr>
          <w:p w:rsidR="00C942E6" w:rsidRPr="00E26202" w:rsidRDefault="00FF4CAE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E6" w:rsidRPr="00E26202" w:rsidRDefault="00FF4CAE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E6" w:rsidRPr="00E26202" w:rsidTr="00E26202">
        <w:trPr>
          <w:jc w:val="center"/>
        </w:trPr>
        <w:tc>
          <w:tcPr>
            <w:tcW w:w="704" w:type="dxa"/>
          </w:tcPr>
          <w:p w:rsidR="00C942E6" w:rsidRPr="00E26202" w:rsidRDefault="00AA0A7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C942E6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Расшифруйте (восстановите).</w:t>
            </w:r>
          </w:p>
        </w:tc>
        <w:tc>
          <w:tcPr>
            <w:tcW w:w="851" w:type="dxa"/>
          </w:tcPr>
          <w:p w:rsidR="00C942E6" w:rsidRPr="00E26202" w:rsidRDefault="00FF4CAE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E6" w:rsidRPr="00E26202" w:rsidRDefault="00FF4CAE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E6" w:rsidRPr="00E26202" w:rsidTr="00E26202">
        <w:trPr>
          <w:jc w:val="center"/>
        </w:trPr>
        <w:tc>
          <w:tcPr>
            <w:tcW w:w="704" w:type="dxa"/>
          </w:tcPr>
          <w:p w:rsidR="00C942E6" w:rsidRPr="00E26202" w:rsidRDefault="00C942E6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42E6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851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2E6" w:rsidRPr="00E26202" w:rsidRDefault="00C942E6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F4CAE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Разные задачи (арифметическая смесь).</w:t>
            </w:r>
          </w:p>
        </w:tc>
        <w:tc>
          <w:tcPr>
            <w:tcW w:w="851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FF4C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4CAE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Продолжите ряд.</w:t>
            </w:r>
          </w:p>
        </w:tc>
        <w:tc>
          <w:tcPr>
            <w:tcW w:w="851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F4CAE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Кросснамберы</w:t>
            </w:r>
            <w:proofErr w:type="spell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FF4C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4CAE" w:rsidRPr="00E26202" w:rsidRDefault="00FF4C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FF4CAE" w:rsidRPr="00E26202" w:rsidRDefault="00AA0A7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F4CAE" w:rsidRPr="00E26202" w:rsidRDefault="00FF4CAE" w:rsidP="00FF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2.Математические развлечения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CAE" w:rsidRPr="00E26202" w:rsidRDefault="00D866AE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851" w:type="dxa"/>
          </w:tcPr>
          <w:p w:rsidR="00FF4C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FF4C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4CAE" w:rsidRPr="00E26202" w:rsidRDefault="00D866AE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Развлечения. Игры.</w:t>
            </w:r>
          </w:p>
        </w:tc>
        <w:tc>
          <w:tcPr>
            <w:tcW w:w="851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F4CAE" w:rsidRPr="00E26202" w:rsidRDefault="00D866AE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Кроссворды.</w:t>
            </w:r>
          </w:p>
        </w:tc>
        <w:tc>
          <w:tcPr>
            <w:tcW w:w="851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FF4CAE" w:rsidP="00D0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4CAE" w:rsidRPr="00E26202" w:rsidRDefault="00D866AE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851" w:type="dxa"/>
          </w:tcPr>
          <w:p w:rsidR="00FF4CAE" w:rsidRPr="00E26202" w:rsidRDefault="00D0115C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4C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4C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F4CAE" w:rsidRPr="00E26202" w:rsidRDefault="00D866AE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Занимательные равенства.</w:t>
            </w:r>
          </w:p>
        </w:tc>
        <w:tc>
          <w:tcPr>
            <w:tcW w:w="851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CAE" w:rsidRPr="00E26202" w:rsidTr="00E26202">
        <w:trPr>
          <w:jc w:val="center"/>
        </w:trPr>
        <w:tc>
          <w:tcPr>
            <w:tcW w:w="704" w:type="dxa"/>
          </w:tcPr>
          <w:p w:rsidR="00FF4CAE" w:rsidRPr="00E26202" w:rsidRDefault="00FF4C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4C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FF4CAE" w:rsidRPr="00E26202" w:rsidRDefault="00AA0A7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CAE" w:rsidRPr="00E26202" w:rsidRDefault="00FF4C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3.Занимательные задачи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Переливания.</w:t>
            </w:r>
          </w:p>
        </w:tc>
        <w:tc>
          <w:tcPr>
            <w:tcW w:w="851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866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Взвешивания.</w:t>
            </w:r>
          </w:p>
        </w:tc>
        <w:tc>
          <w:tcPr>
            <w:tcW w:w="851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Возраст.</w:t>
            </w:r>
          </w:p>
        </w:tc>
        <w:tc>
          <w:tcPr>
            <w:tcW w:w="851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866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Сравнения.</w:t>
            </w:r>
          </w:p>
        </w:tc>
        <w:tc>
          <w:tcPr>
            <w:tcW w:w="851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Из пункта</w:t>
            </w:r>
            <w:proofErr w:type="gram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 в пункт Б.</w:t>
            </w:r>
          </w:p>
        </w:tc>
        <w:tc>
          <w:tcPr>
            <w:tcW w:w="851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866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Криптограммы.</w:t>
            </w:r>
          </w:p>
        </w:tc>
        <w:tc>
          <w:tcPr>
            <w:tcW w:w="851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866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851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«Коварные» проценты.</w:t>
            </w:r>
          </w:p>
        </w:tc>
        <w:tc>
          <w:tcPr>
            <w:tcW w:w="851" w:type="dxa"/>
          </w:tcPr>
          <w:p w:rsidR="00D866AE" w:rsidRPr="00E26202" w:rsidRDefault="00D0115C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866AE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66AE" w:rsidRPr="00E26202" w:rsidRDefault="00D866AE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D866AE" w:rsidRPr="00E26202" w:rsidRDefault="00AA0A7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D0115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866AE" w:rsidRPr="00E26202" w:rsidRDefault="00F05875" w:rsidP="00FF4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4.Элементы геометрии.</w:t>
            </w:r>
          </w:p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851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D866AE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851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D866AE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Подсчёт фигур.</w:t>
            </w:r>
          </w:p>
        </w:tc>
        <w:tc>
          <w:tcPr>
            <w:tcW w:w="851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AE" w:rsidRPr="00E26202" w:rsidTr="00E26202">
        <w:trPr>
          <w:jc w:val="center"/>
        </w:trPr>
        <w:tc>
          <w:tcPr>
            <w:tcW w:w="704" w:type="dxa"/>
          </w:tcPr>
          <w:p w:rsidR="00D866AE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D866AE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851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6AE" w:rsidRPr="00E26202" w:rsidRDefault="00D866AE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6AE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Геометрические сравнения.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Опыты с листом Мёбиуса.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1.«Процент – О! Мания!»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875" w:rsidRPr="00E26202" w:rsidRDefault="00F05875" w:rsidP="00F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Что такое «Процент – О! Мания!»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Проценты и уравнения.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начисления «сложных процентов».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F0587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F0587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D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2.Учимся решать задачи на «смеси и сплавы»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Типичные ситуации.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Текстовые задачи на «смеси и сплавы» на вступительных экзаменах.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05875" w:rsidRPr="00E26202" w:rsidRDefault="00F0587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Проценты в окружающем мире.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05875" w:rsidRPr="00E26202" w:rsidRDefault="003A0792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3.Задачи с параметром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792" w:rsidRPr="00E26202" w:rsidRDefault="003A0792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уравнений, содержащих параметры.</w:t>
            </w:r>
          </w:p>
        </w:tc>
        <w:tc>
          <w:tcPr>
            <w:tcW w:w="851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05875" w:rsidRPr="00E26202" w:rsidRDefault="003A0792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уравнений, содержащих параметры.</w:t>
            </w:r>
          </w:p>
        </w:tc>
        <w:tc>
          <w:tcPr>
            <w:tcW w:w="851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05875" w:rsidRPr="00E26202" w:rsidRDefault="003A0792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и систем линейных уравнений, содержащих параметры.</w:t>
            </w:r>
          </w:p>
        </w:tc>
        <w:tc>
          <w:tcPr>
            <w:tcW w:w="851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5875" w:rsidRPr="00E26202" w:rsidRDefault="00F0587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05875" w:rsidRPr="00E26202" w:rsidRDefault="003A0792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851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875" w:rsidRPr="00E26202" w:rsidTr="00E26202">
        <w:trPr>
          <w:jc w:val="center"/>
        </w:trPr>
        <w:tc>
          <w:tcPr>
            <w:tcW w:w="704" w:type="dxa"/>
          </w:tcPr>
          <w:p w:rsidR="00F05875" w:rsidRPr="00E26202" w:rsidRDefault="00254F4C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05875" w:rsidRPr="00E26202" w:rsidRDefault="003A0792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параметром.</w:t>
            </w:r>
          </w:p>
        </w:tc>
        <w:tc>
          <w:tcPr>
            <w:tcW w:w="851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5875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92" w:rsidRPr="00E26202" w:rsidTr="00E26202">
        <w:trPr>
          <w:jc w:val="center"/>
        </w:trPr>
        <w:tc>
          <w:tcPr>
            <w:tcW w:w="704" w:type="dxa"/>
          </w:tcPr>
          <w:p w:rsidR="003A0792" w:rsidRPr="00E26202" w:rsidRDefault="00EA1E21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A0792" w:rsidRPr="00E26202" w:rsidRDefault="003A0792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параметром.</w:t>
            </w:r>
          </w:p>
        </w:tc>
        <w:tc>
          <w:tcPr>
            <w:tcW w:w="851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92" w:rsidRPr="00E26202" w:rsidTr="00E26202">
        <w:trPr>
          <w:jc w:val="center"/>
        </w:trPr>
        <w:tc>
          <w:tcPr>
            <w:tcW w:w="704" w:type="dxa"/>
          </w:tcPr>
          <w:p w:rsidR="003A0792" w:rsidRPr="00E26202" w:rsidRDefault="00EA1E21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3A0792" w:rsidRPr="00E26202" w:rsidRDefault="000C022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4.Функции и их графики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22F" w:rsidRPr="00E26202" w:rsidRDefault="000C022F" w:rsidP="000C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851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792" w:rsidRPr="00E26202" w:rsidTr="00E26202">
        <w:trPr>
          <w:jc w:val="center"/>
        </w:trPr>
        <w:tc>
          <w:tcPr>
            <w:tcW w:w="704" w:type="dxa"/>
          </w:tcPr>
          <w:p w:rsidR="003A0792" w:rsidRPr="00E26202" w:rsidRDefault="00EA1E21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</w:t>
            </w:r>
            <w:r w:rsidR="005053D5"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A0792" w:rsidRPr="00E26202" w:rsidRDefault="000C022F" w:rsidP="000C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Модуль и графики.</w:t>
            </w:r>
          </w:p>
        </w:tc>
        <w:tc>
          <w:tcPr>
            <w:tcW w:w="851" w:type="dxa"/>
          </w:tcPr>
          <w:p w:rsidR="003A0792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0792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0792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792" w:rsidRPr="00E26202" w:rsidTr="00E26202">
        <w:trPr>
          <w:jc w:val="center"/>
        </w:trPr>
        <w:tc>
          <w:tcPr>
            <w:tcW w:w="704" w:type="dxa"/>
          </w:tcPr>
          <w:p w:rsidR="003A0792" w:rsidRPr="00E26202" w:rsidRDefault="00EA1E21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3A0792" w:rsidRPr="00E26202" w:rsidRDefault="000C022F" w:rsidP="000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1.Текстовые задачи и техника их решения.</w:t>
            </w:r>
          </w:p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Виды текстовых задач, этапы решения.</w:t>
            </w:r>
          </w:p>
        </w:tc>
        <w:tc>
          <w:tcPr>
            <w:tcW w:w="851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92" w:rsidRPr="00E26202" w:rsidTr="00E26202">
        <w:trPr>
          <w:jc w:val="center"/>
        </w:trPr>
        <w:tc>
          <w:tcPr>
            <w:tcW w:w="704" w:type="dxa"/>
          </w:tcPr>
          <w:p w:rsidR="003A0792" w:rsidRDefault="00EA1E21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A1E21" w:rsidRPr="00E26202" w:rsidRDefault="00EA1E21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3A0792" w:rsidRPr="00E26202" w:rsidRDefault="000C022F" w:rsidP="000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2.Задачи на движение.</w:t>
            </w:r>
          </w:p>
          <w:p w:rsidR="000C022F" w:rsidRPr="00E26202" w:rsidRDefault="000C022F" w:rsidP="000C0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движение.  Решение типовых задач на движение.</w:t>
            </w:r>
          </w:p>
        </w:tc>
        <w:tc>
          <w:tcPr>
            <w:tcW w:w="851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92" w:rsidRPr="00E26202" w:rsidTr="00E26202">
        <w:trPr>
          <w:jc w:val="center"/>
        </w:trPr>
        <w:tc>
          <w:tcPr>
            <w:tcW w:w="704" w:type="dxa"/>
          </w:tcPr>
          <w:p w:rsidR="003A0792" w:rsidRPr="00E26202" w:rsidRDefault="00EA1E21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5528" w:type="dxa"/>
          </w:tcPr>
          <w:p w:rsidR="003A0792" w:rsidRPr="00E26202" w:rsidRDefault="000C022F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3A0792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0792" w:rsidRPr="00E26202" w:rsidRDefault="003A0792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792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3.Задачи на совместную работу.</w:t>
            </w:r>
          </w:p>
          <w:p w:rsidR="000C022F" w:rsidRPr="00E26202" w:rsidRDefault="000C022F" w:rsidP="000C0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совместную работу. Решение типовых задач на совместную работу. 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0C022F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022F" w:rsidRPr="00E26202" w:rsidRDefault="000C022F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528" w:type="dxa"/>
          </w:tcPr>
          <w:p w:rsidR="000C022F" w:rsidRPr="00E26202" w:rsidRDefault="000C022F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0C022F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D5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4.Задачи на проценты.</w:t>
            </w:r>
          </w:p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Задачи на проценты. Решение типовых задач на проценты.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528" w:type="dxa"/>
          </w:tcPr>
          <w:p w:rsidR="000C022F" w:rsidRPr="00E26202" w:rsidRDefault="000C022F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0C022F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022F" w:rsidRPr="00E26202" w:rsidRDefault="000C022F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0C022F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D5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5528" w:type="dxa"/>
          </w:tcPr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5.Задачи на сплавы и смеси. </w:t>
            </w:r>
          </w:p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 Решение типовых задач на смеси и сплавы.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5528" w:type="dxa"/>
          </w:tcPr>
          <w:p w:rsidR="000C022F" w:rsidRPr="00E26202" w:rsidRDefault="000C022F" w:rsidP="003A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528" w:type="dxa"/>
          </w:tcPr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6.Задачи на прогрессии.</w:t>
            </w:r>
          </w:p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прогрессии. Решение типовых задач на 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28" w:type="dxa"/>
          </w:tcPr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0C022F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022F" w:rsidRPr="00E26202" w:rsidRDefault="000C022F" w:rsidP="000C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F" w:rsidRPr="00E26202" w:rsidTr="00E26202">
        <w:trPr>
          <w:jc w:val="center"/>
        </w:trPr>
        <w:tc>
          <w:tcPr>
            <w:tcW w:w="704" w:type="dxa"/>
          </w:tcPr>
          <w:p w:rsidR="000C022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0C022F" w:rsidRPr="00E26202" w:rsidRDefault="0051517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22F" w:rsidRPr="00E26202" w:rsidRDefault="000C022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22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17F" w:rsidRPr="00E26202" w:rsidTr="00E26202">
        <w:trPr>
          <w:jc w:val="center"/>
        </w:trPr>
        <w:tc>
          <w:tcPr>
            <w:tcW w:w="704" w:type="dxa"/>
          </w:tcPr>
          <w:p w:rsidR="0051517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5528" w:type="dxa"/>
          </w:tcPr>
          <w:p w:rsidR="0051517F" w:rsidRPr="00E26202" w:rsidRDefault="0051517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всем темам курса. </w:t>
            </w:r>
          </w:p>
        </w:tc>
        <w:tc>
          <w:tcPr>
            <w:tcW w:w="851" w:type="dxa"/>
          </w:tcPr>
          <w:p w:rsidR="0051517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517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17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17F" w:rsidRPr="00E26202" w:rsidTr="00E26202">
        <w:trPr>
          <w:jc w:val="center"/>
        </w:trPr>
        <w:tc>
          <w:tcPr>
            <w:tcW w:w="704" w:type="dxa"/>
          </w:tcPr>
          <w:p w:rsidR="0051517F" w:rsidRPr="00E26202" w:rsidRDefault="005053D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528" w:type="dxa"/>
          </w:tcPr>
          <w:p w:rsidR="0051517F" w:rsidRPr="00E26202" w:rsidRDefault="0051517F" w:rsidP="000C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851" w:type="dxa"/>
          </w:tcPr>
          <w:p w:rsidR="0051517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517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17F" w:rsidRPr="00E26202" w:rsidRDefault="0051517F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42E6" w:rsidRPr="00E26202" w:rsidRDefault="00C942E6" w:rsidP="00C9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35" w:rsidRPr="00E26202" w:rsidRDefault="00E24CAC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программе</w:t>
      </w:r>
    </w:p>
    <w:p w:rsidR="00E24CAC" w:rsidRPr="00E26202" w:rsidRDefault="00E24CA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При изучении новой темы необходимо опираться на имеющийся опыт учащихся, уточнять и обогащать их представления. </w:t>
      </w:r>
      <w:r w:rsidR="00D70528" w:rsidRPr="00E26202">
        <w:rPr>
          <w:rFonts w:ascii="Times New Roman" w:hAnsi="Times New Roman" w:cs="Times New Roman"/>
          <w:sz w:val="24"/>
          <w:szCs w:val="24"/>
        </w:rPr>
        <w:t>При подборе задач и теоретического материала основной акцент нужно делать на упражнения, развивающие интуицию, требующие нестандартного теоретического подхода к решению.</w:t>
      </w:r>
    </w:p>
    <w:p w:rsidR="00D70528" w:rsidRPr="00E26202" w:rsidRDefault="00D7052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На занятиях следует использовать разнообразные средства наглядности: предметы и явления окружающей действительности, изображения реальных предметов, процессов (рисунки, картины), модели предметов (вырезки и поделки из картона), символические изображения.</w:t>
      </w:r>
    </w:p>
    <w:p w:rsidR="00D70528" w:rsidRPr="00E26202" w:rsidRDefault="00D7052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Постоянно должна проводиться работа, связанная с наблюдением, сравнением, построением схем, поведением экспериментов.</w:t>
      </w:r>
    </w:p>
    <w:p w:rsidR="00D70528" w:rsidRPr="00E26202" w:rsidRDefault="00D7052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На занятиях курса можно проводить практические работы, которые внесут разнообразие в деятельность учащихся, повысят их активность и самостоятельность. </w:t>
      </w:r>
    </w:p>
    <w:p w:rsidR="00D70528" w:rsidRPr="00E26202" w:rsidRDefault="00D7052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В системе занятий предусмотрены физкультминутки. Любой вид самостоятельной письменной работы, копирование рисунков</w:t>
      </w:r>
      <w:r w:rsidR="00CB738E" w:rsidRPr="00E26202">
        <w:rPr>
          <w:rFonts w:ascii="Times New Roman" w:hAnsi="Times New Roman" w:cs="Times New Roman"/>
          <w:sz w:val="24"/>
          <w:szCs w:val="24"/>
        </w:rPr>
        <w:t>, заключительный этап урока можно проводить под звуки музыки.</w:t>
      </w:r>
    </w:p>
    <w:p w:rsidR="00CB738E" w:rsidRPr="00E26202" w:rsidRDefault="00CB738E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Наиболее эффективными условиями для проведения занятий являются:</w:t>
      </w:r>
    </w:p>
    <w:p w:rsidR="00CB738E" w:rsidRPr="00E26202" w:rsidRDefault="00CB738E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доверительные отношения с учениками;</w:t>
      </w:r>
    </w:p>
    <w:p w:rsidR="00CB738E" w:rsidRPr="00E26202" w:rsidRDefault="00CB738E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проведение занятий с элементами игры;</w:t>
      </w:r>
    </w:p>
    <w:p w:rsidR="00CB738E" w:rsidRPr="00E26202" w:rsidRDefault="00CB738E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использование различного игрового и занимательного раздаточного материала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CB738E" w:rsidRPr="00E26202" w:rsidRDefault="00CB738E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поощрение учащихся в разнообразной форме.</w:t>
      </w:r>
    </w:p>
    <w:p w:rsidR="00CB738E" w:rsidRPr="00E26202" w:rsidRDefault="00CB738E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Работа над проектом помогает расширить знания детей о науке математике, развивает у них интерес к предмету, побуждает к поиску дополнительной информации.</w:t>
      </w:r>
    </w:p>
    <w:p w:rsidR="00CB738E" w:rsidRPr="00E26202" w:rsidRDefault="00CB738E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В ходе выполнения творческих работ</w:t>
      </w:r>
      <w:r w:rsidR="00972B10" w:rsidRPr="00E26202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 самостоятельно находить пути решения проблем, смогут оценить свою работу и работы сверстников.</w:t>
      </w:r>
    </w:p>
    <w:p w:rsidR="00972B10" w:rsidRPr="00E26202" w:rsidRDefault="00972B10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Люди многих профессий: архитекторы и дизайнеры, лётчики и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моряки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и другие специалисты – должны обладать развитым пространственным мышлением. Рекомендуется решать с учащимися задания на развитие пространственного мышления.</w:t>
      </w:r>
    </w:p>
    <w:p w:rsidR="00972B10" w:rsidRPr="00E26202" w:rsidRDefault="00972B10" w:rsidP="00E26202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Решая занимательные задачи, головоломки, логические задания, школьники готовятся к участию в олимпиаде, предметной недели математики в гимназии. Дети с удовольствием занимаются коллективным выпуском математических газет.</w:t>
      </w:r>
    </w:p>
    <w:p w:rsidR="003442A1" w:rsidRPr="00E26202" w:rsidRDefault="003442A1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Диагностика и методика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Игровые методики</w:t>
      </w:r>
      <w:r w:rsidRPr="00E26202">
        <w:rPr>
          <w:rFonts w:ascii="Times New Roman" w:hAnsi="Times New Roman" w:cs="Times New Roman"/>
          <w:sz w:val="24"/>
          <w:szCs w:val="24"/>
        </w:rPr>
        <w:t xml:space="preserve"> – одна из форм решения воспитательных задач.</w:t>
      </w:r>
    </w:p>
    <w:p w:rsidR="003442A1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Задача педагога во время проведения игр – внимательно наблюдать за членами группы (за их поведением, действиями, эмоциональным состоянием, степенью активности, межличностными отношениями и т.д.)</w:t>
      </w:r>
    </w:p>
    <w:p w:rsidR="00E26202" w:rsidRDefault="00E26202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202" w:rsidRPr="00E26202" w:rsidRDefault="00E26202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2A1" w:rsidRPr="00E26202" w:rsidRDefault="003442A1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Карета</w:t>
      </w:r>
    </w:p>
    <w:p w:rsidR="003442A1" w:rsidRPr="00E26202" w:rsidRDefault="003442A1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(игра на взаимодействие группы, выявление лидера, сплочение)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lastRenderedPageBreak/>
        <w:t>Группе необходимо построить «карету» из присутствующих людей. Посторонние предметы использованы быть не могут. Во время выполнения задания педагогу необходимо наблюдать за поведением д</w:t>
      </w:r>
      <w:r w:rsidR="00005098" w:rsidRPr="00E26202">
        <w:rPr>
          <w:rFonts w:ascii="Times New Roman" w:hAnsi="Times New Roman" w:cs="Times New Roman"/>
          <w:sz w:val="24"/>
          <w:szCs w:val="24"/>
        </w:rPr>
        <w:t>етей: кто организовывает работу</w:t>
      </w:r>
      <w:r w:rsidRPr="00E26202">
        <w:rPr>
          <w:rFonts w:ascii="Times New Roman" w:hAnsi="Times New Roman" w:cs="Times New Roman"/>
          <w:sz w:val="24"/>
          <w:szCs w:val="24"/>
        </w:rPr>
        <w:t>, к кому прислушиваются другие, кто какие «роли» при строительстве «кареты» себе выбирает. Дело в том, что каждая «роль» говорит об определённых качествах человека: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«крыша» - это люди, которые готовы поддержать в любую минуту в сложной ситуации;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«двери» - ими обычно становятся люди, имеющие хорошие коммуникативные способности (умеющие договариваться, взаимодействовать с окружающими);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«сиденья» - это люди не очень активные, спокойные;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«седоки» - те, кто умеет выезжать за чужой счет, не очень трудолюбивые и ответственные;</w:t>
      </w:r>
    </w:p>
    <w:p w:rsidR="003442A1" w:rsidRPr="00E26202" w:rsidRDefault="003442A1" w:rsidP="00E26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«лошади» - это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трудяги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>, готовые везти на себе любую работу;</w:t>
      </w:r>
    </w:p>
    <w:p w:rsidR="003442A1" w:rsidRPr="00E26202" w:rsidRDefault="003442A1" w:rsidP="00E26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«кучер» - это обычно лидер, умеющий вести за собой.</w:t>
      </w:r>
    </w:p>
    <w:p w:rsidR="003442A1" w:rsidRPr="00E26202" w:rsidRDefault="003442A1" w:rsidP="00E26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Примечание: если группой руководит и распределяет роли один человек, то значения,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названые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выше, не будут отражать качеств участников игры.</w:t>
      </w:r>
    </w:p>
    <w:p w:rsidR="003442A1" w:rsidRPr="00E26202" w:rsidRDefault="003442A1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Лист «Настроение»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Данную методику желательно провод</w:t>
      </w:r>
      <w:r w:rsidR="00005098" w:rsidRPr="00E26202">
        <w:rPr>
          <w:rFonts w:ascii="Times New Roman" w:hAnsi="Times New Roman" w:cs="Times New Roman"/>
          <w:sz w:val="24"/>
          <w:szCs w:val="24"/>
        </w:rPr>
        <w:t>ить после каждого занятия курса</w:t>
      </w:r>
      <w:r w:rsidRPr="00E26202">
        <w:rPr>
          <w:rFonts w:ascii="Times New Roman" w:hAnsi="Times New Roman" w:cs="Times New Roman"/>
          <w:sz w:val="24"/>
          <w:szCs w:val="24"/>
        </w:rPr>
        <w:t xml:space="preserve"> (этап рефлексии). Заранее готовятся листочки, на которых изображены три рожицы (веселая, грустная, нейтральная). Ученик выбирает ту рожицу, которая соответствует его настроению в начале занятия и в конце, подчеркивая её.</w:t>
      </w:r>
    </w:p>
    <w:p w:rsidR="003442A1" w:rsidRPr="00E26202" w:rsidRDefault="00005098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Страна Математика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Данную методику можно использовать в начале, а потом в ко</w:t>
      </w:r>
      <w:r w:rsidR="00005098" w:rsidRPr="00E26202">
        <w:rPr>
          <w:rFonts w:ascii="Times New Roman" w:hAnsi="Times New Roman" w:cs="Times New Roman"/>
          <w:sz w:val="24"/>
          <w:szCs w:val="24"/>
        </w:rPr>
        <w:t>нце завершения обучения</w:t>
      </w:r>
      <w:r w:rsidRPr="00E26202">
        <w:rPr>
          <w:rFonts w:ascii="Times New Roman" w:hAnsi="Times New Roman" w:cs="Times New Roman"/>
          <w:sz w:val="24"/>
          <w:szCs w:val="24"/>
        </w:rPr>
        <w:t>. Учащимся предлагается немного пофантазировать и отправиться в п</w:t>
      </w:r>
      <w:r w:rsidR="00005098" w:rsidRPr="00E26202">
        <w:rPr>
          <w:rFonts w:ascii="Times New Roman" w:hAnsi="Times New Roman" w:cs="Times New Roman"/>
          <w:sz w:val="24"/>
          <w:szCs w:val="24"/>
        </w:rPr>
        <w:t>утешествие в страну Математику</w:t>
      </w:r>
      <w:r w:rsidRPr="00E26202">
        <w:rPr>
          <w:rFonts w:ascii="Times New Roman" w:hAnsi="Times New Roman" w:cs="Times New Roman"/>
          <w:sz w:val="24"/>
          <w:szCs w:val="24"/>
        </w:rPr>
        <w:t>. Ребята должны рассказать о том, что они увидели во время путешествия, ответить на следующие вопросы</w:t>
      </w:r>
    </w:p>
    <w:p w:rsidR="003442A1" w:rsidRPr="00E26202" w:rsidRDefault="00005098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- Как выглядит страна Математика</w:t>
      </w:r>
      <w:r w:rsidR="003442A1" w:rsidRPr="00E26202">
        <w:rPr>
          <w:rFonts w:ascii="Times New Roman" w:hAnsi="Times New Roman" w:cs="Times New Roman"/>
          <w:sz w:val="24"/>
          <w:szCs w:val="24"/>
        </w:rPr>
        <w:t>?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- Какие фигуры есть в данной стране?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- Кто самый главный?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- Какие инструменты ты захватишь</w:t>
      </w:r>
      <w:r w:rsidR="00005098" w:rsidRPr="00E26202">
        <w:rPr>
          <w:rFonts w:ascii="Times New Roman" w:hAnsi="Times New Roman" w:cs="Times New Roman"/>
          <w:sz w:val="24"/>
          <w:szCs w:val="24"/>
        </w:rPr>
        <w:t>, отправляясь в страну Математику</w:t>
      </w:r>
      <w:r w:rsidRPr="00E26202">
        <w:rPr>
          <w:rFonts w:ascii="Times New Roman" w:hAnsi="Times New Roman" w:cs="Times New Roman"/>
          <w:sz w:val="24"/>
          <w:szCs w:val="24"/>
        </w:rPr>
        <w:t>? И т.д.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Фантазируя и составляя рассказ о путешествии, ученик передаёт свои ощущения и своё восприятие процесса, который он переживает сам. Если он описывает события негативно, то тем самым сигнализирует педагогу о своих проблемах и неудачах в реальной школьной жизни.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Наблюдения во время проведения занятий заносятся в таблицу:</w:t>
      </w:r>
    </w:p>
    <w:p w:rsidR="003442A1" w:rsidRPr="00E26202" w:rsidRDefault="003442A1" w:rsidP="00197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Лист Наблюдений</w:t>
      </w:r>
    </w:p>
    <w:tbl>
      <w:tblPr>
        <w:tblStyle w:val="a6"/>
        <w:tblW w:w="9912" w:type="dxa"/>
        <w:tblLayout w:type="fixed"/>
        <w:tblLook w:val="04A0" w:firstRow="1" w:lastRow="0" w:firstColumn="1" w:lastColumn="0" w:noHBand="0" w:noVBand="1"/>
      </w:tblPr>
      <w:tblGrid>
        <w:gridCol w:w="1290"/>
        <w:gridCol w:w="1682"/>
        <w:gridCol w:w="1559"/>
        <w:gridCol w:w="1985"/>
        <w:gridCol w:w="3396"/>
      </w:tblGrid>
      <w:tr w:rsidR="003442A1" w:rsidRPr="00E26202" w:rsidTr="00197F00">
        <w:tc>
          <w:tcPr>
            <w:tcW w:w="1290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82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Результат ответов (размышлений) ученика в ходе занятия</w:t>
            </w:r>
          </w:p>
        </w:tc>
        <w:tc>
          <w:tcPr>
            <w:tcW w:w="1559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Число вопросов ученика в ходе дискуссии</w:t>
            </w:r>
          </w:p>
        </w:tc>
        <w:tc>
          <w:tcPr>
            <w:tcW w:w="1985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Стиль поведения в обсуждении (вежливость, грубость, внимание/невнимание к чужому мнению)</w:t>
            </w:r>
          </w:p>
        </w:tc>
        <w:tc>
          <w:tcPr>
            <w:tcW w:w="3396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Действия в конфликтной ситуации, столкновении мнений и интересов (реакция на критику, форма критики чужого мнения, проявление способности к компромиссу, выработке и принятию общего решения и т.п.)</w:t>
            </w:r>
          </w:p>
        </w:tc>
      </w:tr>
      <w:tr w:rsidR="003442A1" w:rsidRPr="00E26202" w:rsidTr="00197F00">
        <w:tc>
          <w:tcPr>
            <w:tcW w:w="1290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Иванов Ваня</w:t>
            </w:r>
          </w:p>
        </w:tc>
        <w:tc>
          <w:tcPr>
            <w:tcW w:w="1682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Большинство верных ответов</w:t>
            </w:r>
          </w:p>
        </w:tc>
        <w:tc>
          <w:tcPr>
            <w:tcW w:w="1559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Задаёт много вопросов</w:t>
            </w:r>
          </w:p>
        </w:tc>
        <w:tc>
          <w:tcPr>
            <w:tcW w:w="1985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Внимателен, вежлив</w:t>
            </w:r>
          </w:p>
        </w:tc>
        <w:tc>
          <w:tcPr>
            <w:tcW w:w="3396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Идет на компромисс</w:t>
            </w:r>
          </w:p>
        </w:tc>
      </w:tr>
    </w:tbl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Оценка отдельных личностных результатов проводиться на основе анкет и методик </w:t>
      </w:r>
      <w:r w:rsidRPr="00E26202">
        <w:rPr>
          <w:rFonts w:ascii="Times New Roman" w:hAnsi="Times New Roman" w:cs="Times New Roman"/>
          <w:i/>
          <w:sz w:val="24"/>
          <w:szCs w:val="24"/>
        </w:rPr>
        <w:t>(см. далее предоставленные анкеты).</w:t>
      </w:r>
    </w:p>
    <w:p w:rsidR="00E26202" w:rsidRPr="00E26202" w:rsidRDefault="00E26202" w:rsidP="00197F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202" w:rsidRPr="00E26202" w:rsidRDefault="00E26202" w:rsidP="00197F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2A1" w:rsidRPr="00E26202" w:rsidRDefault="003442A1" w:rsidP="00197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Анкета 1</w:t>
      </w:r>
    </w:p>
    <w:p w:rsidR="003442A1" w:rsidRPr="00E26202" w:rsidRDefault="003442A1" w:rsidP="00197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Диагностика уровня развития коммуникативных склонностей</w:t>
      </w:r>
    </w:p>
    <w:p w:rsidR="003442A1" w:rsidRPr="00E26202" w:rsidRDefault="003442A1" w:rsidP="0019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lastRenderedPageBreak/>
        <w:t>На каждый вопрос есть два варианта ответа: «да» или нет». Поставить «+» (если ответ на вопрос «да») и «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(если ответ «нет») рядом с номером вопроса.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13"/>
        <w:gridCol w:w="1248"/>
      </w:tblGrid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Много ли у тебя друзей, с которыми ты постоянно общаешься?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Если тебя </w:t>
            </w:r>
            <w:proofErr w:type="gram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 обидел, долго ли ты обижаешься?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Нравиться ли тебе знакомиться с новыми людьми?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Правда ли, что тебе больше понравилось бы остаться дома с книжками, чем пойти гулять с ребятами?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Легко ли ты общаешься с людьми, которые намного старше тебя (родители, тети, дяди, бабушки, дедушки и т.д.)?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Трудно ли тебе общаться </w:t>
            </w:r>
            <w:proofErr w:type="gram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 малознакомым ребятам?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Легко ли ты можешь познакомиться с незнакомыми ребятами?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Трудно ли тебе осваиваться в новом коллективе (например, при переходе из школы в школу, из класса в класс)?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Если ты захочешь познакомиться с кем-то, подойдешь ли ты знакомиться первым?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Часто ли тебе хочется побыть одному?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Нравиться ли тебе постоянно находиться среди людей?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Стесняешься ли ты, когда тебе приходиться первым знакомиться?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Любишь ли ты участвовать в коллективных играх?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Чувствуешь ли ты себя неуверенно среди малознакомых людей?</w:t>
            </w:r>
          </w:p>
        </w:tc>
        <w:tc>
          <w:tcPr>
            <w:tcW w:w="1248" w:type="dxa"/>
          </w:tcPr>
          <w:p w:rsidR="003442A1" w:rsidRPr="00E26202" w:rsidRDefault="003442A1" w:rsidP="001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</w:t>
      </w:r>
      <w:r w:rsidRPr="00E26202">
        <w:rPr>
          <w:rFonts w:ascii="Times New Roman" w:hAnsi="Times New Roman" w:cs="Times New Roman"/>
          <w:sz w:val="24"/>
          <w:szCs w:val="24"/>
        </w:rPr>
        <w:t>: по окончании заполнения анкеты подсчитывается количество совпадений с ключом. За каждый совпавший с ключом ответ начисляется 1 балл. Затем все баллы суммируются.</w:t>
      </w:r>
    </w:p>
    <w:p w:rsidR="003442A1" w:rsidRPr="00E26202" w:rsidRDefault="003442A1" w:rsidP="00197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"/>
        <w:gridCol w:w="641"/>
        <w:gridCol w:w="643"/>
        <w:gridCol w:w="644"/>
        <w:gridCol w:w="644"/>
        <w:gridCol w:w="644"/>
        <w:gridCol w:w="644"/>
        <w:gridCol w:w="644"/>
        <w:gridCol w:w="644"/>
        <w:gridCol w:w="644"/>
        <w:gridCol w:w="596"/>
        <w:gridCol w:w="596"/>
        <w:gridCol w:w="596"/>
        <w:gridCol w:w="596"/>
        <w:gridCol w:w="348"/>
      </w:tblGrid>
      <w:tr w:rsidR="003442A1" w:rsidRPr="00E26202" w:rsidTr="00CF1912">
        <w:tc>
          <w:tcPr>
            <w:tcW w:w="97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641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42A1" w:rsidRPr="00E26202" w:rsidTr="00CF1912">
        <w:tc>
          <w:tcPr>
            <w:tcW w:w="97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41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8" w:type="dxa"/>
          </w:tcPr>
          <w:p w:rsidR="003442A1" w:rsidRPr="00E26202" w:rsidRDefault="003442A1" w:rsidP="001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11-14 совпадений: 15 баллов – высокий уровень развития коммуникативных склонностей;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7-10 совпадений: 10 баллов – средний уровень развития коммуникативных склонностей;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0-5 совпадений: 5 баллов – низкий уровень развития коммуникативных склонностей;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Анкета 2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Диагностика уровня воспитанности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Выбрать один из вариантов ответа (а,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или в) на каждое утверждение и подчеркнуть букву выбранного ответа.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веду себя уважительно по отношению к окружающим меня людям (одноклассникам, друзьям, взрослым)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соблюдаю правила поведения в школе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всегда соблюдаю чистоту на улицах города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бережно отношусь к природе, соблюдаю правила поведения в лесу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всегда аккуратен и опрятен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бережно отношусь к вещам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поддерживаю чистоту в классе и школе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всегда добр в отношении с людьми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Я всегда говорю «волшебные» слова: «здравствуйте», «до свидания», «спасибо», «пожалуйста» 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всегда уступаю место в транспорте пожилым людям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люблю посещать выставки, музеи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</w:tbl>
    <w:p w:rsidR="003442A1" w:rsidRPr="00E26202" w:rsidRDefault="003442A1" w:rsidP="00197F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результатов:</w:t>
      </w:r>
      <w:r w:rsidRPr="00E26202">
        <w:rPr>
          <w:rFonts w:ascii="Times New Roman" w:hAnsi="Times New Roman" w:cs="Times New Roman"/>
          <w:sz w:val="24"/>
          <w:szCs w:val="24"/>
        </w:rPr>
        <w:t xml:space="preserve"> за каждый выбранный ответ под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буквой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26202">
        <w:rPr>
          <w:rFonts w:ascii="Times New Roman" w:hAnsi="Times New Roman" w:cs="Times New Roman"/>
          <w:sz w:val="24"/>
          <w:szCs w:val="24"/>
        </w:rPr>
        <w:t xml:space="preserve"> учащийся получает 3 балла; за ответ под буквой </w:t>
      </w:r>
      <w:r w:rsidRPr="00E2620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26202">
        <w:rPr>
          <w:rFonts w:ascii="Times New Roman" w:hAnsi="Times New Roman" w:cs="Times New Roman"/>
          <w:sz w:val="24"/>
          <w:szCs w:val="24"/>
        </w:rPr>
        <w:t xml:space="preserve"> – 1 балл; за ответ под буквой </w:t>
      </w:r>
      <w:r w:rsidRPr="00E2620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26202">
        <w:rPr>
          <w:rFonts w:ascii="Times New Roman" w:hAnsi="Times New Roman" w:cs="Times New Roman"/>
          <w:sz w:val="24"/>
          <w:szCs w:val="24"/>
        </w:rPr>
        <w:t xml:space="preserve"> – 0 баллов. Все баллы суммируются. Максимальное количество баллов 33.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202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25-33 положительных ответа: 15 баллов – высокий уровень воспитанности, культуры;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17-24 положительных ответа: 10 баллов – средний уровень воспитанности, культуры;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0-16 положительных ответа: 5 баллов – низкий уровень воспитанности, культуры;</w:t>
      </w:r>
    </w:p>
    <w:p w:rsidR="003442A1" w:rsidRPr="00E26202" w:rsidRDefault="003442A1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Анкета 3</w:t>
      </w:r>
    </w:p>
    <w:p w:rsidR="003442A1" w:rsidRPr="00E26202" w:rsidRDefault="003442A1" w:rsidP="00E26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Диагностика уровня самостоятельности</w:t>
      </w:r>
    </w:p>
    <w:p w:rsidR="003442A1" w:rsidRPr="00E26202" w:rsidRDefault="003442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Выбрать один из вариантов ответа (а,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или в) на каждое утверждение и подчеркнуть букву выбранного ответа.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Мне интересно находить ответы на непонятные вопросы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стараюсь самостоятельно выполнят</w:t>
            </w:r>
            <w:proofErr w:type="gram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слежу за опрятностью свой одежды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самостоятельно собираюсь в школу (приготавливаю необходимые школьные принадлежности, вещи)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люблю самостоятельно ухаживать за животными, растениями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помогаю родителям по дому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стараюсь самостоятельно преодолевать трудности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заранее планирую свои дела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Я получаю удовольствие, когда помогаю родителям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3442A1" w:rsidRPr="00E26202" w:rsidTr="00E15F1F">
        <w:trPr>
          <w:jc w:val="center"/>
        </w:trPr>
        <w:tc>
          <w:tcPr>
            <w:tcW w:w="704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Родители мне доверяют несложные поручения (сходить в магазин за хлебом, вынести мусор и т.д.)</w:t>
            </w:r>
          </w:p>
        </w:tc>
        <w:tc>
          <w:tcPr>
            <w:tcW w:w="1695" w:type="dxa"/>
          </w:tcPr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б) и да, и нет;</w:t>
            </w:r>
          </w:p>
          <w:p w:rsidR="003442A1" w:rsidRPr="00E26202" w:rsidRDefault="003442A1" w:rsidP="00197F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</w:tbl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результатов:</w:t>
      </w:r>
      <w:r w:rsidRPr="00E26202">
        <w:rPr>
          <w:rFonts w:ascii="Times New Roman" w:hAnsi="Times New Roman" w:cs="Times New Roman"/>
          <w:sz w:val="24"/>
          <w:szCs w:val="24"/>
        </w:rPr>
        <w:t xml:space="preserve"> за каждый выбранный ответ под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буквой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26202">
        <w:rPr>
          <w:rFonts w:ascii="Times New Roman" w:hAnsi="Times New Roman" w:cs="Times New Roman"/>
          <w:sz w:val="24"/>
          <w:szCs w:val="24"/>
        </w:rPr>
        <w:t xml:space="preserve"> учащийся получает 3 балла; за ответ под буквой </w:t>
      </w:r>
      <w:r w:rsidRPr="00E2620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26202">
        <w:rPr>
          <w:rFonts w:ascii="Times New Roman" w:hAnsi="Times New Roman" w:cs="Times New Roman"/>
          <w:sz w:val="24"/>
          <w:szCs w:val="24"/>
        </w:rPr>
        <w:t xml:space="preserve"> – 1 балл; за ответ под буквой </w:t>
      </w:r>
      <w:r w:rsidRPr="00E2620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26202">
        <w:rPr>
          <w:rFonts w:ascii="Times New Roman" w:hAnsi="Times New Roman" w:cs="Times New Roman"/>
          <w:sz w:val="24"/>
          <w:szCs w:val="24"/>
        </w:rPr>
        <w:t xml:space="preserve"> – 0 баллов. Все баллы суммируются. Максимальное количество баллов 30.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202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23-30 положительных ответа: 15 баллов – высокий уровень самостоятельности;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15-22 положительных ответа: 10 баллов – средний уровень самостоятельности;</w:t>
      </w:r>
    </w:p>
    <w:p w:rsidR="003442A1" w:rsidRP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0-14 положительных ответа: 5 баллов – низкий уровень самостоятельности;</w:t>
      </w:r>
    </w:p>
    <w:p w:rsidR="00E26202" w:rsidRDefault="003442A1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Диагностику следует проводить 2 раза в год (в начале и конце учебного года) с целью отслеживания динамики развития.</w:t>
      </w:r>
    </w:p>
    <w:p w:rsidR="00E26202" w:rsidRDefault="00E26202" w:rsidP="00E262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2B10" w:rsidRPr="00E26202" w:rsidRDefault="00972B10" w:rsidP="00CF19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289" w:rsidRPr="00E26202" w:rsidRDefault="0051517F" w:rsidP="0051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1517F" w:rsidRPr="00E26202" w:rsidRDefault="0051517F" w:rsidP="0051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Материально-техническая база и программно-методическое обеспечение.</w:t>
      </w:r>
    </w:p>
    <w:p w:rsidR="0051517F" w:rsidRPr="00E26202" w:rsidRDefault="0051517F" w:rsidP="0051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Для реализации программы используется следующее оборудование:</w:t>
      </w:r>
    </w:p>
    <w:p w:rsidR="0051517F" w:rsidRPr="00E26202" w:rsidRDefault="0051517F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proofErr w:type="spellStart"/>
      <w:r w:rsidRPr="00E26202">
        <w:rPr>
          <w:rFonts w:ascii="Times New Roman" w:hAnsi="Times New Roman" w:cs="Times New Roman"/>
          <w:sz w:val="24"/>
          <w:szCs w:val="24"/>
          <w:lang w:val="en-US"/>
        </w:rPr>
        <w:t>SmartNotebook</w:t>
      </w:r>
      <w:proofErr w:type="spellEnd"/>
    </w:p>
    <w:p w:rsidR="0051517F" w:rsidRPr="00E26202" w:rsidRDefault="0051517F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51517F" w:rsidRPr="00E26202" w:rsidRDefault="0051517F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Персональные компьютеры</w:t>
      </w:r>
    </w:p>
    <w:p w:rsidR="0051517F" w:rsidRPr="00E26202" w:rsidRDefault="0051517F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Линейка, транспортир, угольник, циркуль</w:t>
      </w:r>
    </w:p>
    <w:p w:rsidR="0051517F" w:rsidRPr="00E26202" w:rsidRDefault="0051517F" w:rsidP="00A9730A">
      <w:pPr>
        <w:tabs>
          <w:tab w:val="left" w:pos="0"/>
          <w:tab w:val="left" w:pos="284"/>
        </w:tabs>
        <w:spacing w:after="0"/>
        <w:ind w:left="66"/>
        <w:rPr>
          <w:rFonts w:ascii="Times New Roman" w:hAnsi="Times New Roman" w:cs="Times New Roman"/>
          <w:i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Информационные источники для учителя: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Примерные программы основного общего образования. Математика. – (Стандарты второго поколения). -3-е изд.,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школе. Система заданий / А.Г. Осмолов, О.А. Карабанова. – М.: Просвещение, 2010.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образование.  – (Стандарты второго поколения).-2-е изд. под ред. В.А. Горского – М.: Просвещение, 2011.</w:t>
      </w:r>
    </w:p>
    <w:p w:rsidR="008D6010" w:rsidRPr="00E26202" w:rsidRDefault="008D6010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Математика. 7-8 классы: задания для подготовки к олимпиадам/ авт.-сост. Ю.В. Лепёхин, Волгоград: Учитель, 2015г.</w:t>
      </w:r>
    </w:p>
    <w:p w:rsidR="00392538" w:rsidRPr="00E26202" w:rsidRDefault="00392538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Электронное пособие </w:t>
      </w:r>
      <w:r w:rsidRPr="00E26202">
        <w:rPr>
          <w:rFonts w:ascii="Times New Roman" w:hAnsi="Times New Roman" w:cs="Times New Roman"/>
          <w:bCs/>
          <w:sz w:val="24"/>
          <w:szCs w:val="24"/>
        </w:rPr>
        <w:t>«Математика. 5–11 классы. Олимпиадные задания»</w:t>
      </w:r>
      <w:r w:rsidRPr="00E26202">
        <w:rPr>
          <w:rFonts w:ascii="Times New Roman" w:hAnsi="Times New Roman" w:cs="Times New Roman"/>
          <w:sz w:val="24"/>
          <w:szCs w:val="24"/>
        </w:rPr>
        <w:t xml:space="preserve"> серии </w:t>
      </w:r>
      <w:r w:rsidRPr="00E26202">
        <w:rPr>
          <w:rFonts w:ascii="Times New Roman" w:hAnsi="Times New Roman" w:cs="Times New Roman"/>
          <w:bCs/>
          <w:sz w:val="24"/>
          <w:szCs w:val="24"/>
        </w:rPr>
        <w:t>«Методики. Материалы к урокам»,</w:t>
      </w:r>
      <w:r w:rsidRPr="00E26202">
        <w:rPr>
          <w:rFonts w:ascii="Times New Roman" w:hAnsi="Times New Roman" w:cs="Times New Roman"/>
          <w:bCs/>
          <w:sz w:val="24"/>
          <w:szCs w:val="24"/>
          <w:lang w:val="en-US"/>
        </w:rPr>
        <w:t>www.uchmag.ru</w:t>
      </w:r>
    </w:p>
    <w:p w:rsidR="0006217A" w:rsidRPr="00E26202" w:rsidRDefault="0006217A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 xml:space="preserve">Предметные олимпиады. 5-11классы. Математика/авт.-сост. Л. Н. </w:t>
      </w:r>
      <w:proofErr w:type="spellStart"/>
      <w:r w:rsidRPr="00E26202">
        <w:rPr>
          <w:rFonts w:ascii="Times New Roman" w:hAnsi="Times New Roman" w:cs="Times New Roman"/>
          <w:bCs/>
          <w:sz w:val="24"/>
          <w:szCs w:val="24"/>
        </w:rPr>
        <w:t>Дегтярь</w:t>
      </w:r>
      <w:proofErr w:type="spellEnd"/>
      <w:r w:rsidRPr="00E2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202">
        <w:rPr>
          <w:rFonts w:ascii="Times New Roman" w:hAnsi="Times New Roman" w:cs="Times New Roman"/>
          <w:bCs/>
          <w:sz w:val="24"/>
          <w:szCs w:val="24"/>
        </w:rPr>
        <w:t>идр</w:t>
      </w:r>
      <w:proofErr w:type="spellEnd"/>
      <w:r w:rsidRPr="00E26202">
        <w:rPr>
          <w:rFonts w:ascii="Times New Roman" w:hAnsi="Times New Roman" w:cs="Times New Roman"/>
          <w:bCs/>
          <w:sz w:val="24"/>
          <w:szCs w:val="24"/>
        </w:rPr>
        <w:t>, Волгоград: Учитель. 2012г.</w:t>
      </w:r>
    </w:p>
    <w:p w:rsidR="00E02F0C" w:rsidRPr="00E26202" w:rsidRDefault="00E02F0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Алгебра. 7 класс: Учеб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. Математики. – М, Мнемозина, 2000г.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«Математическая разминка»,</w:t>
      </w:r>
      <w:r w:rsidR="00A9730A" w:rsidRPr="00E26202">
        <w:rPr>
          <w:rFonts w:ascii="Times New Roman" w:hAnsi="Times New Roman" w:cs="Times New Roman"/>
          <w:sz w:val="24"/>
          <w:szCs w:val="24"/>
        </w:rPr>
        <w:t xml:space="preserve"> В.А. Гусев, А.П. </w:t>
      </w:r>
      <w:proofErr w:type="spellStart"/>
      <w:r w:rsidR="00A9730A" w:rsidRPr="00E26202">
        <w:rPr>
          <w:rFonts w:ascii="Times New Roman" w:hAnsi="Times New Roman" w:cs="Times New Roman"/>
          <w:sz w:val="24"/>
          <w:szCs w:val="24"/>
        </w:rPr>
        <w:t>Комбаров</w:t>
      </w:r>
      <w:proofErr w:type="spellEnd"/>
      <w:r w:rsidR="00A9730A" w:rsidRPr="00E26202">
        <w:rPr>
          <w:rFonts w:ascii="Times New Roman" w:hAnsi="Times New Roman" w:cs="Times New Roman"/>
          <w:sz w:val="24"/>
          <w:szCs w:val="24"/>
        </w:rPr>
        <w:t>,</w:t>
      </w:r>
      <w:r w:rsidRPr="00E2620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,    2005г.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«Задачи по математике для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>»,</w:t>
      </w:r>
      <w:r w:rsidR="00A9730A" w:rsidRPr="00E26202">
        <w:rPr>
          <w:rFonts w:ascii="Times New Roman" w:hAnsi="Times New Roman" w:cs="Times New Roman"/>
          <w:sz w:val="24"/>
          <w:szCs w:val="24"/>
        </w:rPr>
        <w:t xml:space="preserve"> Д.В. Клименченко,</w:t>
      </w:r>
      <w:r w:rsidRPr="00E26202">
        <w:rPr>
          <w:rFonts w:ascii="Times New Roman" w:hAnsi="Times New Roman" w:cs="Times New Roman"/>
          <w:sz w:val="24"/>
          <w:szCs w:val="24"/>
        </w:rPr>
        <w:t xml:space="preserve"> М., Просвещение, 1992г.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«Математика в ребусах, кроссвордах.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Криптограммах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>»,</w:t>
      </w:r>
      <w:r w:rsidR="00A9730A" w:rsidRPr="00E26202">
        <w:rPr>
          <w:rFonts w:ascii="Times New Roman" w:hAnsi="Times New Roman" w:cs="Times New Roman"/>
          <w:sz w:val="24"/>
          <w:szCs w:val="24"/>
        </w:rPr>
        <w:t xml:space="preserve"> С.С. </w:t>
      </w:r>
      <w:proofErr w:type="spellStart"/>
      <w:r w:rsidR="00A9730A" w:rsidRPr="00E26202">
        <w:rPr>
          <w:rFonts w:ascii="Times New Roman" w:hAnsi="Times New Roman" w:cs="Times New Roman"/>
          <w:sz w:val="24"/>
          <w:szCs w:val="24"/>
        </w:rPr>
        <w:t>Худадатова</w:t>
      </w:r>
      <w:proofErr w:type="spellEnd"/>
      <w:r w:rsidR="00A9730A" w:rsidRPr="00E26202">
        <w:rPr>
          <w:rFonts w:ascii="Times New Roman" w:hAnsi="Times New Roman" w:cs="Times New Roman"/>
          <w:sz w:val="24"/>
          <w:szCs w:val="24"/>
        </w:rPr>
        <w:t xml:space="preserve">, </w:t>
      </w:r>
      <w:r w:rsidRPr="00E26202">
        <w:rPr>
          <w:rFonts w:ascii="Times New Roman" w:hAnsi="Times New Roman" w:cs="Times New Roman"/>
          <w:sz w:val="24"/>
          <w:szCs w:val="24"/>
        </w:rPr>
        <w:t xml:space="preserve"> М., Школьная пресса, 2003г.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«Сборник логических задач», </w:t>
      </w:r>
      <w:r w:rsidR="00A9730A" w:rsidRPr="00E26202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A9730A" w:rsidRPr="00E26202">
        <w:rPr>
          <w:rFonts w:ascii="Times New Roman" w:hAnsi="Times New Roman" w:cs="Times New Roman"/>
          <w:sz w:val="24"/>
          <w:szCs w:val="24"/>
        </w:rPr>
        <w:t>Володкович</w:t>
      </w:r>
      <w:proofErr w:type="spellEnd"/>
      <w:proofErr w:type="gramStart"/>
      <w:r w:rsidR="00A9730A" w:rsidRPr="00E262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730A" w:rsidRPr="00E26202">
        <w:rPr>
          <w:rFonts w:ascii="Times New Roman" w:hAnsi="Times New Roman" w:cs="Times New Roman"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sz w:val="24"/>
          <w:szCs w:val="24"/>
        </w:rPr>
        <w:t>М., Дом педагогики, 1996г.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«За страницами учебника алгебры», </w:t>
      </w:r>
      <w:r w:rsidR="00A9730A" w:rsidRPr="00E26202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="00A9730A" w:rsidRPr="00E26202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proofErr w:type="gramStart"/>
      <w:r w:rsidR="00A9730A" w:rsidRPr="00E262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730A" w:rsidRPr="00E26202">
        <w:rPr>
          <w:rFonts w:ascii="Times New Roman" w:hAnsi="Times New Roman" w:cs="Times New Roman"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sz w:val="24"/>
          <w:szCs w:val="24"/>
        </w:rPr>
        <w:t>М., Просвещение, 1990г.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«Математическая шкатулка»,</w:t>
      </w:r>
      <w:r w:rsidR="00A9730A" w:rsidRPr="00E26202">
        <w:rPr>
          <w:rFonts w:ascii="Times New Roman" w:hAnsi="Times New Roman" w:cs="Times New Roman"/>
          <w:sz w:val="24"/>
          <w:szCs w:val="24"/>
        </w:rPr>
        <w:t xml:space="preserve"> Ф.Ф. Нагибин, Е.С.Канин,</w:t>
      </w:r>
      <w:r w:rsidRPr="00E26202">
        <w:rPr>
          <w:rFonts w:ascii="Times New Roman" w:hAnsi="Times New Roman" w:cs="Times New Roman"/>
          <w:sz w:val="24"/>
          <w:szCs w:val="24"/>
        </w:rPr>
        <w:t xml:space="preserve"> М., Просвещение, 1984г.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«Математика. 8-9 классы: сборник э/к»,</w:t>
      </w:r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 В.Н. </w:t>
      </w:r>
      <w:proofErr w:type="spellStart"/>
      <w:r w:rsidR="00A9730A" w:rsidRPr="00E26202">
        <w:rPr>
          <w:rFonts w:ascii="Times New Roman" w:hAnsi="Times New Roman" w:cs="Times New Roman"/>
          <w:bCs/>
          <w:sz w:val="24"/>
          <w:szCs w:val="24"/>
        </w:rPr>
        <w:t>Студенецкая</w:t>
      </w:r>
      <w:proofErr w:type="spellEnd"/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Волгоград, изд. «Учитель», 2006г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«Линейные и дробно-линейные уравнения и неравенства с параметрами», </w:t>
      </w:r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="00A9730A" w:rsidRPr="00E26202">
        <w:rPr>
          <w:rFonts w:ascii="Times New Roman" w:hAnsi="Times New Roman" w:cs="Times New Roman"/>
          <w:bCs/>
          <w:sz w:val="24"/>
          <w:szCs w:val="24"/>
        </w:rPr>
        <w:t>Солуковцева</w:t>
      </w:r>
      <w:proofErr w:type="spellEnd"/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bCs/>
          <w:sz w:val="24"/>
          <w:szCs w:val="24"/>
        </w:rPr>
        <w:t>М, Чистые пруды, 2007г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6202">
        <w:rPr>
          <w:rFonts w:ascii="Times New Roman" w:hAnsi="Times New Roman" w:cs="Times New Roman"/>
          <w:bCs/>
          <w:sz w:val="24"/>
          <w:szCs w:val="24"/>
        </w:rPr>
        <w:t>Предпрофильная</w:t>
      </w:r>
      <w:proofErr w:type="spellEnd"/>
      <w:r w:rsidRPr="00E26202">
        <w:rPr>
          <w:rFonts w:ascii="Times New Roman" w:hAnsi="Times New Roman" w:cs="Times New Roman"/>
          <w:bCs/>
          <w:sz w:val="24"/>
          <w:szCs w:val="24"/>
        </w:rPr>
        <w:t xml:space="preserve"> подготовка учащихся по математике», </w:t>
      </w:r>
      <w:r w:rsidR="00A9730A" w:rsidRPr="00E26202">
        <w:rPr>
          <w:rFonts w:ascii="Times New Roman" w:hAnsi="Times New Roman" w:cs="Times New Roman"/>
          <w:bCs/>
          <w:sz w:val="24"/>
          <w:szCs w:val="24"/>
        </w:rPr>
        <w:t>И.Н. Данкова</w:t>
      </w:r>
      <w:proofErr w:type="gramStart"/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bCs/>
          <w:sz w:val="24"/>
          <w:szCs w:val="24"/>
        </w:rPr>
        <w:t>М, «5 за знания», 2006г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«Начала в изучении функций»,</w:t>
      </w:r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 Е. </w:t>
      </w:r>
      <w:proofErr w:type="gramStart"/>
      <w:r w:rsidR="00A9730A" w:rsidRPr="00E26202">
        <w:rPr>
          <w:rFonts w:ascii="Times New Roman" w:hAnsi="Times New Roman" w:cs="Times New Roman"/>
          <w:bCs/>
          <w:sz w:val="24"/>
          <w:szCs w:val="24"/>
        </w:rPr>
        <w:t>Канин</w:t>
      </w:r>
      <w:proofErr w:type="gramEnd"/>
      <w:r w:rsidR="00A9730A" w:rsidRPr="00E26202">
        <w:rPr>
          <w:rFonts w:ascii="Times New Roman" w:hAnsi="Times New Roman" w:cs="Times New Roman"/>
          <w:bCs/>
          <w:sz w:val="24"/>
          <w:szCs w:val="24"/>
        </w:rPr>
        <w:t>,</w:t>
      </w: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М, Чистые пруды, 2005г</w:t>
      </w:r>
    </w:p>
    <w:p w:rsidR="0051517F" w:rsidRPr="00E26202" w:rsidRDefault="00A9730A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«Текстовые задачи», Г.И.Григорьева,</w:t>
      </w:r>
      <w:r w:rsidR="0051517F" w:rsidRPr="00E26202">
        <w:rPr>
          <w:rFonts w:ascii="Times New Roman" w:hAnsi="Times New Roman" w:cs="Times New Roman"/>
          <w:sz w:val="24"/>
          <w:szCs w:val="24"/>
        </w:rPr>
        <w:t xml:space="preserve"> Волгоград, издательско-торговый дом «Корифей»,2007г.</w:t>
      </w:r>
    </w:p>
    <w:p w:rsidR="0051517F" w:rsidRPr="00E26202" w:rsidRDefault="0051517F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Газета «Математика», приложение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 xml:space="preserve"> «Первое сентября».</w:t>
      </w:r>
    </w:p>
    <w:p w:rsidR="0051517F" w:rsidRPr="00E26202" w:rsidRDefault="00A9730A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</w:t>
      </w:r>
      <w:r w:rsidR="0051517F" w:rsidRPr="00E26202">
        <w:rPr>
          <w:rFonts w:ascii="Times New Roman" w:hAnsi="Times New Roman" w:cs="Times New Roman"/>
          <w:sz w:val="24"/>
          <w:szCs w:val="24"/>
        </w:rPr>
        <w:t>Сборник задач по алгебре для 8-9 классов</w:t>
      </w:r>
      <w:r w:rsidRPr="00E26202">
        <w:rPr>
          <w:rFonts w:ascii="Times New Roman" w:hAnsi="Times New Roman" w:cs="Times New Roman"/>
          <w:sz w:val="24"/>
          <w:szCs w:val="24"/>
        </w:rPr>
        <w:t>»</w:t>
      </w:r>
      <w:r w:rsidR="0051517F" w:rsidRPr="00E26202">
        <w:rPr>
          <w:rFonts w:ascii="Times New Roman" w:hAnsi="Times New Roman" w:cs="Times New Roman"/>
          <w:sz w:val="24"/>
          <w:szCs w:val="24"/>
        </w:rPr>
        <w:t>: Учебное пособие для учащихся школ и классов с уг</w:t>
      </w:r>
      <w:r w:rsidRPr="00E26202">
        <w:rPr>
          <w:rFonts w:ascii="Times New Roman" w:hAnsi="Times New Roman" w:cs="Times New Roman"/>
          <w:sz w:val="24"/>
          <w:szCs w:val="24"/>
        </w:rPr>
        <w:t xml:space="preserve">лубленным  изучением математики, Галицкий М.Л. , </w:t>
      </w:r>
      <w:r w:rsidR="0051517F" w:rsidRPr="00E26202">
        <w:rPr>
          <w:rFonts w:ascii="Times New Roman" w:hAnsi="Times New Roman" w:cs="Times New Roman"/>
          <w:sz w:val="24"/>
          <w:szCs w:val="24"/>
        </w:rPr>
        <w:t xml:space="preserve"> М.: Просвешение,2000г.</w:t>
      </w:r>
    </w:p>
    <w:p w:rsidR="00287323" w:rsidRPr="00E26202" w:rsidRDefault="00287323" w:rsidP="00A973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 xml:space="preserve">Информационные источники для </w:t>
      </w:r>
      <w:proofErr w:type="gramStart"/>
      <w:r w:rsidRPr="00E262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2620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87323" w:rsidRPr="00E26202" w:rsidRDefault="00287323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«Математика. 8-9 классы: сборник э/к», </w:t>
      </w:r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В.Н. </w:t>
      </w:r>
      <w:proofErr w:type="spellStart"/>
      <w:r w:rsidR="00A9730A" w:rsidRPr="00E26202">
        <w:rPr>
          <w:rFonts w:ascii="Times New Roman" w:hAnsi="Times New Roman" w:cs="Times New Roman"/>
          <w:bCs/>
          <w:sz w:val="24"/>
          <w:szCs w:val="24"/>
        </w:rPr>
        <w:t>Студенецкая</w:t>
      </w:r>
      <w:proofErr w:type="spellEnd"/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26202">
        <w:rPr>
          <w:rFonts w:ascii="Times New Roman" w:hAnsi="Times New Roman" w:cs="Times New Roman"/>
          <w:bCs/>
          <w:sz w:val="24"/>
          <w:szCs w:val="24"/>
        </w:rPr>
        <w:t>Волгоград, изд. «Учитель», 2006г</w:t>
      </w:r>
    </w:p>
    <w:p w:rsidR="00E02F0C" w:rsidRPr="00E26202" w:rsidRDefault="00A9730A" w:rsidP="00A9730A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</w:t>
      </w:r>
      <w:r w:rsidR="00E02F0C" w:rsidRPr="00E26202">
        <w:rPr>
          <w:rFonts w:ascii="Times New Roman" w:hAnsi="Times New Roman" w:cs="Times New Roman"/>
          <w:sz w:val="24"/>
          <w:szCs w:val="24"/>
        </w:rPr>
        <w:t>Алгебра. 7 класс: Учеб</w:t>
      </w:r>
      <w:proofErr w:type="gramStart"/>
      <w:r w:rsidR="00E02F0C" w:rsidRPr="00E26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2F0C" w:rsidRPr="00E26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F0C" w:rsidRPr="00E262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02F0C" w:rsidRPr="00E2620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E02F0C" w:rsidRPr="00E2620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E02F0C" w:rsidRPr="00E2620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E02F0C" w:rsidRPr="00E26202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="00E02F0C" w:rsidRPr="00E26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F0C" w:rsidRPr="00E26202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="00E02F0C" w:rsidRPr="00E26202">
        <w:rPr>
          <w:rFonts w:ascii="Times New Roman" w:hAnsi="Times New Roman" w:cs="Times New Roman"/>
          <w:sz w:val="24"/>
          <w:szCs w:val="24"/>
        </w:rPr>
        <w:t>. Математики</w:t>
      </w:r>
      <w:proofErr w:type="gramStart"/>
      <w:r w:rsidR="00E02F0C" w:rsidRPr="00E26202">
        <w:rPr>
          <w:rFonts w:ascii="Times New Roman" w:hAnsi="Times New Roman" w:cs="Times New Roman"/>
          <w:sz w:val="24"/>
          <w:szCs w:val="24"/>
        </w:rPr>
        <w:t>.</w:t>
      </w:r>
      <w:r w:rsidRPr="00E2620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>Ю. Н. Макарычев и др.,</w:t>
      </w:r>
      <w:r w:rsidR="00E02F0C" w:rsidRPr="00E26202">
        <w:rPr>
          <w:rFonts w:ascii="Times New Roman" w:hAnsi="Times New Roman" w:cs="Times New Roman"/>
          <w:sz w:val="24"/>
          <w:szCs w:val="24"/>
        </w:rPr>
        <w:t xml:space="preserve"> М, Мнемозина, 2000г.</w:t>
      </w:r>
    </w:p>
    <w:p w:rsidR="00287323" w:rsidRPr="00E26202" w:rsidRDefault="00287323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t>«Линейные и дробно-линейные уравнения и неравенства с параметрами»,</w:t>
      </w:r>
      <w:r w:rsidR="00A9730A" w:rsidRPr="00E26202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proofErr w:type="spellStart"/>
      <w:r w:rsidR="00A9730A" w:rsidRPr="00E26202">
        <w:rPr>
          <w:rFonts w:ascii="Times New Roman" w:hAnsi="Times New Roman" w:cs="Times New Roman"/>
          <w:bCs/>
          <w:sz w:val="24"/>
          <w:szCs w:val="24"/>
        </w:rPr>
        <w:t>Солуковцева</w:t>
      </w:r>
      <w:proofErr w:type="spellEnd"/>
      <w:r w:rsidR="00A9730A" w:rsidRPr="00E26202">
        <w:rPr>
          <w:rFonts w:ascii="Times New Roman" w:hAnsi="Times New Roman" w:cs="Times New Roman"/>
          <w:bCs/>
          <w:sz w:val="24"/>
          <w:szCs w:val="24"/>
        </w:rPr>
        <w:t>,</w:t>
      </w:r>
      <w:r w:rsidRPr="00E26202">
        <w:rPr>
          <w:rFonts w:ascii="Times New Roman" w:hAnsi="Times New Roman" w:cs="Times New Roman"/>
          <w:bCs/>
          <w:sz w:val="24"/>
          <w:szCs w:val="24"/>
        </w:rPr>
        <w:t xml:space="preserve"> М, Чистые пруды, 2007г</w:t>
      </w:r>
    </w:p>
    <w:p w:rsidR="00287323" w:rsidRPr="00E26202" w:rsidRDefault="00287323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«Начала в изучении функций», </w:t>
      </w:r>
      <w:r w:rsidR="004E5330" w:rsidRPr="00E26202">
        <w:rPr>
          <w:rFonts w:ascii="Times New Roman" w:hAnsi="Times New Roman" w:cs="Times New Roman"/>
          <w:bCs/>
          <w:sz w:val="24"/>
          <w:szCs w:val="24"/>
        </w:rPr>
        <w:t>Е. Канин</w:t>
      </w:r>
      <w:proofErr w:type="gramStart"/>
      <w:r w:rsidR="004E5330" w:rsidRPr="00E2620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4E5330" w:rsidRPr="00E2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bCs/>
          <w:sz w:val="24"/>
          <w:szCs w:val="24"/>
        </w:rPr>
        <w:t>М, Чистые пруды, 2005г</w:t>
      </w:r>
    </w:p>
    <w:p w:rsidR="00287323" w:rsidRPr="00E26202" w:rsidRDefault="00287323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«Задачи по математике для </w:t>
      </w:r>
      <w:proofErr w:type="gramStart"/>
      <w:r w:rsidRPr="00E26202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E26202">
        <w:rPr>
          <w:rFonts w:ascii="Times New Roman" w:hAnsi="Times New Roman" w:cs="Times New Roman"/>
          <w:sz w:val="24"/>
          <w:szCs w:val="24"/>
        </w:rPr>
        <w:t>»,</w:t>
      </w:r>
      <w:r w:rsidR="004E5330" w:rsidRPr="00E26202">
        <w:rPr>
          <w:rFonts w:ascii="Times New Roman" w:hAnsi="Times New Roman" w:cs="Times New Roman"/>
          <w:sz w:val="24"/>
          <w:szCs w:val="24"/>
        </w:rPr>
        <w:t xml:space="preserve"> Д. В, </w:t>
      </w:r>
      <w:proofErr w:type="spellStart"/>
      <w:r w:rsidR="004E5330" w:rsidRPr="00E26202">
        <w:rPr>
          <w:rFonts w:ascii="Times New Roman" w:hAnsi="Times New Roman" w:cs="Times New Roman"/>
          <w:sz w:val="24"/>
          <w:szCs w:val="24"/>
        </w:rPr>
        <w:t>Клименчяенко</w:t>
      </w:r>
      <w:proofErr w:type="spellEnd"/>
      <w:r w:rsidR="004E5330" w:rsidRPr="00E26202">
        <w:rPr>
          <w:rFonts w:ascii="Times New Roman" w:hAnsi="Times New Roman" w:cs="Times New Roman"/>
          <w:sz w:val="24"/>
          <w:szCs w:val="24"/>
        </w:rPr>
        <w:t>,</w:t>
      </w:r>
      <w:r w:rsidRPr="00E2620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Просвешение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, 1992г.</w:t>
      </w:r>
    </w:p>
    <w:p w:rsidR="00287323" w:rsidRPr="00E26202" w:rsidRDefault="00287323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«Сборник логических задач»,</w:t>
      </w:r>
      <w:r w:rsidR="004E5330" w:rsidRPr="00E26202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="004E5330" w:rsidRPr="00E26202">
        <w:rPr>
          <w:rFonts w:ascii="Times New Roman" w:hAnsi="Times New Roman" w:cs="Times New Roman"/>
          <w:sz w:val="24"/>
          <w:szCs w:val="24"/>
        </w:rPr>
        <w:t>Володкович</w:t>
      </w:r>
      <w:proofErr w:type="spellEnd"/>
      <w:r w:rsidR="004E5330" w:rsidRPr="00E26202">
        <w:rPr>
          <w:rFonts w:ascii="Times New Roman" w:hAnsi="Times New Roman" w:cs="Times New Roman"/>
          <w:sz w:val="24"/>
          <w:szCs w:val="24"/>
        </w:rPr>
        <w:t>,</w:t>
      </w:r>
      <w:r w:rsidRPr="00E26202">
        <w:rPr>
          <w:rFonts w:ascii="Times New Roman" w:hAnsi="Times New Roman" w:cs="Times New Roman"/>
          <w:sz w:val="24"/>
          <w:szCs w:val="24"/>
        </w:rPr>
        <w:t xml:space="preserve"> М., Дом педагогики, 1996г.</w:t>
      </w:r>
    </w:p>
    <w:p w:rsidR="00287323" w:rsidRPr="00E26202" w:rsidRDefault="00287323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«За страницами учебника алгебры», </w:t>
      </w:r>
      <w:r w:rsidR="004E5330" w:rsidRPr="00E26202">
        <w:rPr>
          <w:rFonts w:ascii="Times New Roman" w:hAnsi="Times New Roman" w:cs="Times New Roman"/>
          <w:sz w:val="24"/>
          <w:szCs w:val="24"/>
        </w:rPr>
        <w:t xml:space="preserve">Л. Ф. </w:t>
      </w:r>
      <w:proofErr w:type="spellStart"/>
      <w:r w:rsidR="004E5330" w:rsidRPr="00E26202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="004E5330" w:rsidRPr="00E26202">
        <w:rPr>
          <w:rFonts w:ascii="Times New Roman" w:hAnsi="Times New Roman" w:cs="Times New Roman"/>
          <w:sz w:val="24"/>
          <w:szCs w:val="24"/>
        </w:rPr>
        <w:t xml:space="preserve">, </w:t>
      </w:r>
      <w:r w:rsidRPr="00E26202">
        <w:rPr>
          <w:rFonts w:ascii="Times New Roman" w:hAnsi="Times New Roman" w:cs="Times New Roman"/>
          <w:sz w:val="24"/>
          <w:szCs w:val="24"/>
        </w:rPr>
        <w:t>М., Просвещение, 1990г.</w:t>
      </w:r>
    </w:p>
    <w:p w:rsidR="009B7824" w:rsidRPr="00E26202" w:rsidRDefault="004E5330" w:rsidP="009B7824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 «</w:t>
      </w:r>
      <w:r w:rsidR="00287323" w:rsidRPr="00E26202">
        <w:rPr>
          <w:rFonts w:ascii="Times New Roman" w:hAnsi="Times New Roman" w:cs="Times New Roman"/>
          <w:sz w:val="24"/>
          <w:szCs w:val="24"/>
        </w:rPr>
        <w:t>Сборник задач по алгебре для 8-9 классов</w:t>
      </w:r>
      <w:r w:rsidRPr="00E26202">
        <w:rPr>
          <w:rFonts w:ascii="Times New Roman" w:hAnsi="Times New Roman" w:cs="Times New Roman"/>
          <w:sz w:val="24"/>
          <w:szCs w:val="24"/>
        </w:rPr>
        <w:t>»</w:t>
      </w:r>
      <w:r w:rsidR="00287323" w:rsidRPr="00E26202">
        <w:rPr>
          <w:rFonts w:ascii="Times New Roman" w:hAnsi="Times New Roman" w:cs="Times New Roman"/>
          <w:sz w:val="24"/>
          <w:szCs w:val="24"/>
        </w:rPr>
        <w:t>: Учебное пособие для учащихся школ и классов с у</w:t>
      </w:r>
      <w:r w:rsidRPr="00E26202">
        <w:rPr>
          <w:rFonts w:ascii="Times New Roman" w:hAnsi="Times New Roman" w:cs="Times New Roman"/>
          <w:sz w:val="24"/>
          <w:szCs w:val="24"/>
        </w:rPr>
        <w:t>глубленным изучением математики, Галицкий М.Л.,</w:t>
      </w:r>
      <w:r w:rsidR="00287323" w:rsidRPr="00E26202">
        <w:rPr>
          <w:rFonts w:ascii="Times New Roman" w:hAnsi="Times New Roman" w:cs="Times New Roman"/>
          <w:sz w:val="24"/>
          <w:szCs w:val="24"/>
        </w:rPr>
        <w:t xml:space="preserve"> М.: Просвешение,2000г</w:t>
      </w:r>
    </w:p>
    <w:p w:rsidR="009B7824" w:rsidRPr="00E26202" w:rsidRDefault="009B7824" w:rsidP="009B7824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E26202">
        <w:rPr>
          <w:rFonts w:ascii="Times New Roman" w:hAnsi="Times New Roman" w:cs="Times New Roman"/>
          <w:bCs/>
          <w:i/>
          <w:color w:val="000000"/>
        </w:rPr>
        <w:t>Цифровые образовательные ресурсы (ЦОР) для поддержки подготовки школьников.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Интернет-портал Всероссийской олимпиады школьников. – Режим доступа : http://www.rusolymp.ru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Всероссийские дистанционные эвристические олимпиады по математике. – Режим доступа : http://www.eidos.ru/olymp/mathem/index.htm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Задачи: информационно-поисковая система задач по математике</w:t>
      </w:r>
      <w:r w:rsidRPr="00E26202">
        <w:rPr>
          <w:rFonts w:ascii="Times New Roman" w:hAnsi="Times New Roman" w:cs="Times New Roman"/>
        </w:rPr>
        <w:t xml:space="preserve">. – Режим доступа </w:t>
      </w:r>
      <w:r w:rsidRPr="00E26202">
        <w:rPr>
          <w:rFonts w:ascii="Times New Roman" w:hAnsi="Times New Roman" w:cs="Times New Roman"/>
          <w:color w:val="000000"/>
        </w:rPr>
        <w:t xml:space="preserve">: </w:t>
      </w:r>
      <w:r w:rsidRPr="00E26202">
        <w:rPr>
          <w:rFonts w:ascii="Times New Roman" w:hAnsi="Times New Roman" w:cs="Times New Roman"/>
        </w:rPr>
        <w:t>http://zadachi.mccme.ru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Конкурсные задачи по математике: справочник и методы решения</w:t>
      </w:r>
      <w:r w:rsidRPr="00E26202">
        <w:rPr>
          <w:rFonts w:ascii="Times New Roman" w:hAnsi="Times New Roman" w:cs="Times New Roman"/>
          <w:spacing w:val="-15"/>
        </w:rPr>
        <w:t>.</w:t>
      </w:r>
      <w:r w:rsidRPr="00E26202">
        <w:rPr>
          <w:rFonts w:ascii="Times New Roman" w:hAnsi="Times New Roman" w:cs="Times New Roman"/>
        </w:rPr>
        <w:t> – Режим доступа : http://mschool.kubsu.ru/cdo/shabitur/kniga/tit.htm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 xml:space="preserve">Олимпиадные задачи по математике : база данных. – Режим доступа : </w:t>
      </w:r>
      <w:hyperlink r:id="rId21" w:history="1">
        <w:r w:rsidRPr="00E26202">
          <w:rPr>
            <w:rStyle w:val="a7"/>
            <w:rFonts w:ascii="Times New Roman" w:hAnsi="Times New Roman" w:cs="Times New Roman"/>
          </w:rPr>
          <w:t>http://zaba.ru</w:t>
        </w:r>
      </w:hyperlink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Московские математические олимпиады. – Режим доступа : http://www.mccme.ru/olympiads/mmo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 Школьные и районные математические олимпиады в Новосибирске</w:t>
      </w:r>
      <w:r w:rsidRPr="00E26202">
        <w:rPr>
          <w:rFonts w:ascii="Times New Roman" w:hAnsi="Times New Roman" w:cs="Times New Roman"/>
        </w:rPr>
        <w:t xml:space="preserve">. – Режим доступа </w:t>
      </w:r>
      <w:r w:rsidRPr="00E26202">
        <w:rPr>
          <w:rFonts w:ascii="Times New Roman" w:hAnsi="Times New Roman" w:cs="Times New Roman"/>
          <w:color w:val="000000"/>
        </w:rPr>
        <w:t xml:space="preserve">: </w:t>
      </w:r>
      <w:r w:rsidRPr="00E26202">
        <w:rPr>
          <w:rFonts w:ascii="Times New Roman" w:hAnsi="Times New Roman" w:cs="Times New Roman"/>
        </w:rPr>
        <w:t xml:space="preserve">http://aimakarov.chat.ru/school/school.html 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Виртуальная школа юного математика</w:t>
      </w:r>
      <w:r w:rsidRPr="00E26202">
        <w:rPr>
          <w:rFonts w:ascii="Times New Roman" w:hAnsi="Times New Roman" w:cs="Times New Roman"/>
        </w:rPr>
        <w:t xml:space="preserve">. – Режим доступа </w:t>
      </w:r>
      <w:r w:rsidRPr="00E26202">
        <w:rPr>
          <w:rFonts w:ascii="Times New Roman" w:hAnsi="Times New Roman" w:cs="Times New Roman"/>
          <w:color w:val="000000"/>
        </w:rPr>
        <w:t xml:space="preserve">: </w:t>
      </w:r>
      <w:r w:rsidRPr="00E26202">
        <w:rPr>
          <w:rFonts w:ascii="Times New Roman" w:hAnsi="Times New Roman" w:cs="Times New Roman"/>
        </w:rPr>
        <w:t xml:space="preserve">http://math.ournet.md/indexr.htm 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 xml:space="preserve">Этюды, выполненные с использованием современной компьютерной 3D-графики, увлекательно и интересно рассказывающие о математике и ее приложениях. – Режим доступа : http://www.etudes.ru 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Заочная физико-математическая школа. – Режим доступа : http://ido.tsu.ru/schools/physmat/index.php</w:t>
      </w:r>
    </w:p>
    <w:p w:rsidR="009B7824" w:rsidRPr="00E26202" w:rsidRDefault="009B7824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26202">
        <w:rPr>
          <w:rFonts w:ascii="Times New Roman" w:hAnsi="Times New Roman" w:cs="Times New Roman"/>
        </w:rPr>
        <w:t>Мегаэнциклопедия</w:t>
      </w:r>
      <w:proofErr w:type="spellEnd"/>
      <w:r w:rsidRPr="00E26202">
        <w:rPr>
          <w:rFonts w:ascii="Times New Roman" w:hAnsi="Times New Roman" w:cs="Times New Roman"/>
        </w:rPr>
        <w:t xml:space="preserve"> Кирилла и </w:t>
      </w:r>
      <w:proofErr w:type="spellStart"/>
      <w:r w:rsidRPr="00E26202">
        <w:rPr>
          <w:rFonts w:ascii="Times New Roman" w:hAnsi="Times New Roman" w:cs="Times New Roman"/>
        </w:rPr>
        <w:t>Мефодия</w:t>
      </w:r>
      <w:proofErr w:type="spellEnd"/>
      <w:r w:rsidRPr="00E26202">
        <w:rPr>
          <w:rFonts w:ascii="Times New Roman" w:hAnsi="Times New Roman" w:cs="Times New Roman"/>
        </w:rPr>
        <w:t xml:space="preserve">. – Режим доступа : http://mega.km.ru </w:t>
      </w:r>
    </w:p>
    <w:p w:rsidR="0011534C" w:rsidRDefault="009B7824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 xml:space="preserve">Сайты энциклопедий. – Режим доступа : http://www.rubricon.ru; </w:t>
      </w:r>
      <w:hyperlink r:id="rId22" w:history="1">
        <w:r w:rsidR="00E15F1F" w:rsidRPr="0014453A">
          <w:rPr>
            <w:rStyle w:val="a7"/>
            <w:rFonts w:ascii="Times New Roman" w:hAnsi="Times New Roman" w:cs="Times New Roman"/>
          </w:rPr>
          <w:t>http://www.encyclopedia.ru</w:t>
        </w:r>
      </w:hyperlink>
    </w:p>
    <w:p w:rsidR="00E15F1F" w:rsidRPr="00915515" w:rsidRDefault="00E15F1F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Методики игровой педагогики.- Режим доступа: </w:t>
      </w:r>
      <w:hyperlink r:id="rId23" w:history="1">
        <w:r w:rsidR="00915515" w:rsidRPr="0014453A">
          <w:rPr>
            <w:rStyle w:val="a7"/>
            <w:rFonts w:ascii="Times New Roman" w:hAnsi="Times New Roman" w:cs="Times New Roman"/>
            <w:lang w:val="en-US"/>
          </w:rPr>
          <w:t>http</w:t>
        </w:r>
        <w:r w:rsidR="00915515" w:rsidRPr="0014453A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915515" w:rsidRPr="0014453A">
          <w:rPr>
            <w:rStyle w:val="a7"/>
            <w:rFonts w:ascii="Times New Roman" w:hAnsi="Times New Roman" w:cs="Times New Roman"/>
            <w:lang w:val="en-US"/>
          </w:rPr>
          <w:t>summercamp</w:t>
        </w:r>
        <w:proofErr w:type="spellEnd"/>
        <w:r w:rsidR="00915515" w:rsidRPr="0014453A">
          <w:rPr>
            <w:rStyle w:val="a7"/>
            <w:rFonts w:ascii="Times New Roman" w:hAnsi="Times New Roman" w:cs="Times New Roman"/>
          </w:rPr>
          <w:t>.</w:t>
        </w:r>
        <w:proofErr w:type="spellStart"/>
        <w:r w:rsidR="00915515" w:rsidRPr="0014453A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15515" w:rsidRPr="00E26202" w:rsidRDefault="00915515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Физкультпаузы</w:t>
      </w:r>
      <w:proofErr w:type="spellEnd"/>
      <w:r>
        <w:rPr>
          <w:rFonts w:ascii="Times New Roman" w:hAnsi="Times New Roman" w:cs="Times New Roman"/>
        </w:rPr>
        <w:t xml:space="preserve"> на уроках и дома. – Режим доступа: </w:t>
      </w:r>
      <w:r>
        <w:rPr>
          <w:rFonts w:ascii="Times New Roman" w:hAnsi="Times New Roman" w:cs="Times New Roman"/>
          <w:lang w:val="en-US"/>
        </w:rPr>
        <w:t>http</w:t>
      </w:r>
      <w:r w:rsidRPr="00915515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trud</w:t>
      </w:r>
      <w:proofErr w:type="spellEnd"/>
      <w:r w:rsidRPr="0091551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prk</w:t>
      </w:r>
      <w:proofErr w:type="spellEnd"/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narod</w:t>
      </w:r>
      <w:proofErr w:type="spellEnd"/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p</w:t>
      </w:r>
      <w:r w:rsidRPr="00915515">
        <w:rPr>
          <w:rFonts w:ascii="Times New Roman" w:hAnsi="Times New Roman" w:cs="Times New Roman"/>
        </w:rPr>
        <w:t>59</w:t>
      </w:r>
      <w:proofErr w:type="spellStart"/>
      <w:r>
        <w:rPr>
          <w:rFonts w:ascii="Times New Roman" w:hAnsi="Times New Roman" w:cs="Times New Roman"/>
          <w:lang w:val="en-US"/>
        </w:rPr>
        <w:t>aa</w:t>
      </w:r>
      <w:proofErr w:type="spellEnd"/>
      <w:r w:rsidRPr="009155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html</w:t>
      </w:r>
    </w:p>
    <w:sectPr w:rsidR="00915515" w:rsidRPr="00E26202" w:rsidSect="001153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80"/>
    <w:multiLevelType w:val="hybridMultilevel"/>
    <w:tmpl w:val="96B2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B49"/>
    <w:multiLevelType w:val="hybridMultilevel"/>
    <w:tmpl w:val="A1C22376"/>
    <w:lvl w:ilvl="0" w:tplc="708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51A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A83"/>
    <w:multiLevelType w:val="hybridMultilevel"/>
    <w:tmpl w:val="ADC4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5144"/>
    <w:multiLevelType w:val="hybridMultilevel"/>
    <w:tmpl w:val="70FE5408"/>
    <w:lvl w:ilvl="0" w:tplc="F8821F8A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5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541FB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08CC"/>
    <w:multiLevelType w:val="hybridMultilevel"/>
    <w:tmpl w:val="54C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E09EF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70328"/>
    <w:multiLevelType w:val="hybridMultilevel"/>
    <w:tmpl w:val="7ECCE716"/>
    <w:lvl w:ilvl="0" w:tplc="C840E77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86B0185"/>
    <w:multiLevelType w:val="hybridMultilevel"/>
    <w:tmpl w:val="BFBC0C2A"/>
    <w:lvl w:ilvl="0" w:tplc="72B4C226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2">
    <w:nsid w:val="1A8F15E9"/>
    <w:multiLevelType w:val="hybridMultilevel"/>
    <w:tmpl w:val="7384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E788D"/>
    <w:multiLevelType w:val="hybridMultilevel"/>
    <w:tmpl w:val="020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675301"/>
    <w:multiLevelType w:val="hybridMultilevel"/>
    <w:tmpl w:val="38407C6C"/>
    <w:lvl w:ilvl="0" w:tplc="DE6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E0700"/>
    <w:multiLevelType w:val="hybridMultilevel"/>
    <w:tmpl w:val="6394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B4E92"/>
    <w:multiLevelType w:val="hybridMultilevel"/>
    <w:tmpl w:val="FD74FF42"/>
    <w:lvl w:ilvl="0" w:tplc="20C6B3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12C52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19B7"/>
    <w:multiLevelType w:val="hybridMultilevel"/>
    <w:tmpl w:val="6168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967B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A7E7B"/>
    <w:multiLevelType w:val="hybridMultilevel"/>
    <w:tmpl w:val="0FA0CCC4"/>
    <w:lvl w:ilvl="0" w:tplc="87F2DC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60756"/>
    <w:multiLevelType w:val="hybridMultilevel"/>
    <w:tmpl w:val="97586ECC"/>
    <w:lvl w:ilvl="0" w:tplc="A60E159E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26">
    <w:nsid w:val="458258F1"/>
    <w:multiLevelType w:val="hybridMultilevel"/>
    <w:tmpl w:val="D7A0C95E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49A46A4A"/>
    <w:multiLevelType w:val="hybridMultilevel"/>
    <w:tmpl w:val="E50472B8"/>
    <w:lvl w:ilvl="0" w:tplc="3A542E34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28">
    <w:nsid w:val="4ACD5F70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67CC6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D133F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F4130"/>
    <w:multiLevelType w:val="hybridMultilevel"/>
    <w:tmpl w:val="04A0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757FB"/>
    <w:multiLevelType w:val="hybridMultilevel"/>
    <w:tmpl w:val="078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E7938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D52DE"/>
    <w:multiLevelType w:val="hybridMultilevel"/>
    <w:tmpl w:val="FC68A93E"/>
    <w:lvl w:ilvl="0" w:tplc="E24401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5DB3786B"/>
    <w:multiLevelType w:val="hybridMultilevel"/>
    <w:tmpl w:val="EA94EA6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D6420"/>
    <w:multiLevelType w:val="hybridMultilevel"/>
    <w:tmpl w:val="4094F280"/>
    <w:lvl w:ilvl="0" w:tplc="8966A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6B532478"/>
    <w:multiLevelType w:val="hybridMultilevel"/>
    <w:tmpl w:val="7450B4AE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94B2C"/>
    <w:multiLevelType w:val="hybridMultilevel"/>
    <w:tmpl w:val="F3905F62"/>
    <w:lvl w:ilvl="0" w:tplc="18281A22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0">
    <w:nsid w:val="6F706D2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A47B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B6456"/>
    <w:multiLevelType w:val="hybridMultilevel"/>
    <w:tmpl w:val="4C968CB0"/>
    <w:lvl w:ilvl="0" w:tplc="DC8C7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8175CB"/>
    <w:multiLevelType w:val="hybridMultilevel"/>
    <w:tmpl w:val="6410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523CF"/>
    <w:multiLevelType w:val="hybridMultilevel"/>
    <w:tmpl w:val="EC88B918"/>
    <w:lvl w:ilvl="0" w:tplc="50E2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0"/>
  </w:num>
  <w:num w:numId="5">
    <w:abstractNumId w:val="16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25"/>
  </w:num>
  <w:num w:numId="11">
    <w:abstractNumId w:val="11"/>
  </w:num>
  <w:num w:numId="12">
    <w:abstractNumId w:val="30"/>
  </w:num>
  <w:num w:numId="13">
    <w:abstractNumId w:val="33"/>
  </w:num>
  <w:num w:numId="14">
    <w:abstractNumId w:val="4"/>
  </w:num>
  <w:num w:numId="15">
    <w:abstractNumId w:val="7"/>
  </w:num>
  <w:num w:numId="16">
    <w:abstractNumId w:val="23"/>
  </w:num>
  <w:num w:numId="17">
    <w:abstractNumId w:val="24"/>
  </w:num>
  <w:num w:numId="18">
    <w:abstractNumId w:val="9"/>
  </w:num>
  <w:num w:numId="19">
    <w:abstractNumId w:val="29"/>
  </w:num>
  <w:num w:numId="20">
    <w:abstractNumId w:val="39"/>
  </w:num>
  <w:num w:numId="21">
    <w:abstractNumId w:val="41"/>
  </w:num>
  <w:num w:numId="22">
    <w:abstractNumId w:val="2"/>
  </w:num>
  <w:num w:numId="23">
    <w:abstractNumId w:val="21"/>
  </w:num>
  <w:num w:numId="24">
    <w:abstractNumId w:val="42"/>
  </w:num>
  <w:num w:numId="25">
    <w:abstractNumId w:val="1"/>
  </w:num>
  <w:num w:numId="26">
    <w:abstractNumId w:val="37"/>
  </w:num>
  <w:num w:numId="27">
    <w:abstractNumId w:val="34"/>
  </w:num>
  <w:num w:numId="28">
    <w:abstractNumId w:val="18"/>
  </w:num>
  <w:num w:numId="29">
    <w:abstractNumId w:val="43"/>
  </w:num>
  <w:num w:numId="30">
    <w:abstractNumId w:val="26"/>
  </w:num>
  <w:num w:numId="31">
    <w:abstractNumId w:val="31"/>
  </w:num>
  <w:num w:numId="32">
    <w:abstractNumId w:val="19"/>
  </w:num>
  <w:num w:numId="33">
    <w:abstractNumId w:val="0"/>
  </w:num>
  <w:num w:numId="34">
    <w:abstractNumId w:val="8"/>
  </w:num>
  <w:num w:numId="35">
    <w:abstractNumId w:val="12"/>
  </w:num>
  <w:num w:numId="36">
    <w:abstractNumId w:val="35"/>
  </w:num>
  <w:num w:numId="37">
    <w:abstractNumId w:val="32"/>
  </w:num>
  <w:num w:numId="38">
    <w:abstractNumId w:val="45"/>
  </w:num>
  <w:num w:numId="39">
    <w:abstractNumId w:val="5"/>
  </w:num>
  <w:num w:numId="40">
    <w:abstractNumId w:val="14"/>
  </w:num>
  <w:num w:numId="41">
    <w:abstractNumId w:val="20"/>
  </w:num>
  <w:num w:numId="42">
    <w:abstractNumId w:val="44"/>
  </w:num>
  <w:num w:numId="43">
    <w:abstractNumId w:val="15"/>
  </w:num>
  <w:num w:numId="44">
    <w:abstractNumId w:val="38"/>
  </w:num>
  <w:num w:numId="45">
    <w:abstractNumId w:val="13"/>
  </w:num>
  <w:num w:numId="46">
    <w:abstractNumId w:val="2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BC0"/>
    <w:rsid w:val="000013B2"/>
    <w:rsid w:val="00005098"/>
    <w:rsid w:val="0006217A"/>
    <w:rsid w:val="00062836"/>
    <w:rsid w:val="000C022F"/>
    <w:rsid w:val="0011534C"/>
    <w:rsid w:val="00133B5F"/>
    <w:rsid w:val="00135AAC"/>
    <w:rsid w:val="00197F00"/>
    <w:rsid w:val="001E1C06"/>
    <w:rsid w:val="001F73EA"/>
    <w:rsid w:val="00212E3C"/>
    <w:rsid w:val="00232E35"/>
    <w:rsid w:val="00235DD7"/>
    <w:rsid w:val="00254F4C"/>
    <w:rsid w:val="00266DA1"/>
    <w:rsid w:val="0027347F"/>
    <w:rsid w:val="00284DA7"/>
    <w:rsid w:val="00287323"/>
    <w:rsid w:val="002B4352"/>
    <w:rsid w:val="002B4D0E"/>
    <w:rsid w:val="002B51B7"/>
    <w:rsid w:val="002B79AB"/>
    <w:rsid w:val="002C3636"/>
    <w:rsid w:val="002C36C5"/>
    <w:rsid w:val="002D14F1"/>
    <w:rsid w:val="002E76CB"/>
    <w:rsid w:val="00303D4D"/>
    <w:rsid w:val="003442A1"/>
    <w:rsid w:val="003511F4"/>
    <w:rsid w:val="00353E5A"/>
    <w:rsid w:val="0039005F"/>
    <w:rsid w:val="00392538"/>
    <w:rsid w:val="003A0792"/>
    <w:rsid w:val="003A68DB"/>
    <w:rsid w:val="003B1387"/>
    <w:rsid w:val="004072D3"/>
    <w:rsid w:val="00410D4D"/>
    <w:rsid w:val="00420CB0"/>
    <w:rsid w:val="00470654"/>
    <w:rsid w:val="004A67AD"/>
    <w:rsid w:val="004A7D68"/>
    <w:rsid w:val="004D328A"/>
    <w:rsid w:val="004E4E74"/>
    <w:rsid w:val="004E5330"/>
    <w:rsid w:val="00501BFC"/>
    <w:rsid w:val="005053D5"/>
    <w:rsid w:val="0051517F"/>
    <w:rsid w:val="00523F19"/>
    <w:rsid w:val="005443EB"/>
    <w:rsid w:val="00567472"/>
    <w:rsid w:val="00581135"/>
    <w:rsid w:val="005B2277"/>
    <w:rsid w:val="005D3585"/>
    <w:rsid w:val="005F7F72"/>
    <w:rsid w:val="00607A8C"/>
    <w:rsid w:val="00624FCD"/>
    <w:rsid w:val="00643EBE"/>
    <w:rsid w:val="00671B05"/>
    <w:rsid w:val="00685EED"/>
    <w:rsid w:val="00690E0B"/>
    <w:rsid w:val="006A03BF"/>
    <w:rsid w:val="006B59A8"/>
    <w:rsid w:val="006B7CF4"/>
    <w:rsid w:val="006C7DD2"/>
    <w:rsid w:val="00713F7A"/>
    <w:rsid w:val="007346A3"/>
    <w:rsid w:val="0074658B"/>
    <w:rsid w:val="00750E1E"/>
    <w:rsid w:val="00797088"/>
    <w:rsid w:val="007F5D04"/>
    <w:rsid w:val="008162EA"/>
    <w:rsid w:val="0083275A"/>
    <w:rsid w:val="008916B4"/>
    <w:rsid w:val="008D6010"/>
    <w:rsid w:val="00915515"/>
    <w:rsid w:val="00924400"/>
    <w:rsid w:val="00934B13"/>
    <w:rsid w:val="00952C8F"/>
    <w:rsid w:val="00960BD2"/>
    <w:rsid w:val="00971227"/>
    <w:rsid w:val="00972B10"/>
    <w:rsid w:val="00981B08"/>
    <w:rsid w:val="00992763"/>
    <w:rsid w:val="009B34F6"/>
    <w:rsid w:val="009B7824"/>
    <w:rsid w:val="009C5972"/>
    <w:rsid w:val="009E1AE8"/>
    <w:rsid w:val="00A46B1B"/>
    <w:rsid w:val="00A9730A"/>
    <w:rsid w:val="00AA0A7E"/>
    <w:rsid w:val="00AA5BC0"/>
    <w:rsid w:val="00AA5D88"/>
    <w:rsid w:val="00B04A07"/>
    <w:rsid w:val="00B43F44"/>
    <w:rsid w:val="00BD7289"/>
    <w:rsid w:val="00BE6A35"/>
    <w:rsid w:val="00C17302"/>
    <w:rsid w:val="00C2217E"/>
    <w:rsid w:val="00C41C44"/>
    <w:rsid w:val="00C45E54"/>
    <w:rsid w:val="00C76B92"/>
    <w:rsid w:val="00C8797A"/>
    <w:rsid w:val="00C942E6"/>
    <w:rsid w:val="00CB738E"/>
    <w:rsid w:val="00CC5839"/>
    <w:rsid w:val="00CF1912"/>
    <w:rsid w:val="00D0115C"/>
    <w:rsid w:val="00D146DD"/>
    <w:rsid w:val="00D344E0"/>
    <w:rsid w:val="00D36A69"/>
    <w:rsid w:val="00D45B60"/>
    <w:rsid w:val="00D62C58"/>
    <w:rsid w:val="00D70528"/>
    <w:rsid w:val="00D866AE"/>
    <w:rsid w:val="00DE2A30"/>
    <w:rsid w:val="00DE4D7B"/>
    <w:rsid w:val="00DF64D9"/>
    <w:rsid w:val="00E02F0C"/>
    <w:rsid w:val="00E15F1F"/>
    <w:rsid w:val="00E22183"/>
    <w:rsid w:val="00E24CAC"/>
    <w:rsid w:val="00E26202"/>
    <w:rsid w:val="00E55E96"/>
    <w:rsid w:val="00EA1E21"/>
    <w:rsid w:val="00EA22E9"/>
    <w:rsid w:val="00EA27CC"/>
    <w:rsid w:val="00ED6661"/>
    <w:rsid w:val="00F05875"/>
    <w:rsid w:val="00FA4AAE"/>
    <w:rsid w:val="00FD0A22"/>
    <w:rsid w:val="00FD1166"/>
    <w:rsid w:val="00FE3E13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763"/>
    <w:pPr>
      <w:ind w:left="720"/>
      <w:contextualSpacing/>
    </w:pPr>
  </w:style>
  <w:style w:type="paragraph" w:styleId="2">
    <w:name w:val="Body Text Indent 2"/>
    <w:basedOn w:val="a"/>
    <w:link w:val="20"/>
    <w:semiHidden/>
    <w:rsid w:val="00501BFC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01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C9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B7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9B7824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AA0A7E"/>
    <w:pPr>
      <w:spacing w:after="100" w:line="25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AA0A7E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13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18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ba.ru" TargetMode="External"/><Relationship Id="rId7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12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17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20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23" Type="http://schemas.openxmlformats.org/officeDocument/2006/relationships/hyperlink" Target="http://summercamp.ru" TargetMode="External"/><Relationship Id="rId10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19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14" Type="http://schemas.openxmlformats.org/officeDocument/2006/relationships/hyperlink" Target="file:///C:\Users\User\Desktop\&#1056;&#1055;%20&#1048;&#1085;&#1092;&#1086;&#1088;&#1084;&#1072;&#1090;&#1080;&#1082;&#1072;%20&#1054;&#1074;&#1095;&#1080;&#1085;&#1085;&#1080;&#1082;&#1086;&#1074;%20&#1044;.&#1040;..doc" TargetMode="External"/><Relationship Id="rId22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18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71</cp:revision>
  <dcterms:created xsi:type="dcterms:W3CDTF">2016-08-15T11:02:00Z</dcterms:created>
  <dcterms:modified xsi:type="dcterms:W3CDTF">2020-09-20T10:06:00Z</dcterms:modified>
</cp:coreProperties>
</file>