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2E" w:rsidRDefault="0028553F">
      <w:pPr>
        <w:pStyle w:val="a4"/>
        <w:spacing w:before="71" w:line="242" w:lineRule="auto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СЕНСОРНОМУ</w:t>
      </w:r>
      <w:r>
        <w:rPr>
          <w:spacing w:val="-7"/>
        </w:rPr>
        <w:t xml:space="preserve"> </w:t>
      </w:r>
      <w:r>
        <w:t>РАЗВИТИЮ 3 КЛАСС</w:t>
      </w:r>
    </w:p>
    <w:p w:rsidR="0009382E" w:rsidRDefault="0028553F">
      <w:pPr>
        <w:pStyle w:val="a3"/>
        <w:spacing w:before="271" w:line="242" w:lineRule="auto"/>
      </w:pPr>
      <w:r>
        <w:t>Рабочая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учебному</w:t>
      </w:r>
      <w:r>
        <w:rPr>
          <w:spacing w:val="40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«Сенсорному</w:t>
      </w:r>
      <w:r>
        <w:rPr>
          <w:spacing w:val="40"/>
        </w:rPr>
        <w:t xml:space="preserve"> </w:t>
      </w:r>
      <w:r>
        <w:t>развитию»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 w:rsidR="00423D5D">
        <w:t xml:space="preserve">класса, </w:t>
      </w:r>
      <w:r>
        <w:t>разработана на один учебный год на основе:</w:t>
      </w:r>
    </w:p>
    <w:p w:rsidR="0009382E" w:rsidRPr="00423D5D" w:rsidRDefault="0028553F" w:rsidP="00423D5D">
      <w:pPr>
        <w:pStyle w:val="a5"/>
        <w:numPr>
          <w:ilvl w:val="0"/>
          <w:numId w:val="2"/>
        </w:numPr>
        <w:tabs>
          <w:tab w:val="left" w:pos="1145"/>
        </w:tabs>
        <w:ind w:right="111" w:firstLine="566"/>
        <w:jc w:val="both"/>
        <w:rPr>
          <w:sz w:val="24"/>
        </w:rPr>
      </w:pPr>
      <w:r>
        <w:rPr>
          <w:spacing w:val="-2"/>
          <w:sz w:val="24"/>
        </w:rPr>
        <w:t>Федерального</w:t>
      </w:r>
      <w:r>
        <w:rPr>
          <w:sz w:val="24"/>
        </w:rPr>
        <w:tab/>
      </w:r>
      <w:r>
        <w:rPr>
          <w:spacing w:val="-2"/>
          <w:sz w:val="24"/>
        </w:rPr>
        <w:t>государственного</w:t>
      </w:r>
      <w:r>
        <w:rPr>
          <w:sz w:val="24"/>
        </w:rPr>
        <w:tab/>
      </w:r>
      <w:r>
        <w:rPr>
          <w:spacing w:val="-2"/>
          <w:sz w:val="24"/>
        </w:rPr>
        <w:t>образовательного</w:t>
      </w:r>
      <w:r>
        <w:rPr>
          <w:sz w:val="24"/>
        </w:rPr>
        <w:tab/>
      </w:r>
      <w:r>
        <w:rPr>
          <w:spacing w:val="-2"/>
          <w:sz w:val="24"/>
        </w:rPr>
        <w:t>стандарта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</w:t>
      </w:r>
      <w:r w:rsidR="00423D5D">
        <w:rPr>
          <w:sz w:val="24"/>
        </w:rPr>
        <w:t xml:space="preserve">(интеллектуальными нарушениями) </w:t>
      </w:r>
      <w:r w:rsidR="00423D5D" w:rsidRPr="00423D5D">
        <w:t>и  аутентического спектра.</w:t>
      </w:r>
    </w:p>
    <w:p w:rsidR="0009382E" w:rsidRPr="00423D5D" w:rsidRDefault="0028553F" w:rsidP="00423D5D">
      <w:pPr>
        <w:pStyle w:val="a5"/>
        <w:numPr>
          <w:ilvl w:val="0"/>
          <w:numId w:val="2"/>
        </w:numPr>
        <w:tabs>
          <w:tab w:val="left" w:pos="1145"/>
        </w:tabs>
        <w:ind w:right="111" w:firstLine="566"/>
        <w:jc w:val="both"/>
        <w:rPr>
          <w:sz w:val="24"/>
        </w:rPr>
      </w:pPr>
      <w:r>
        <w:rPr>
          <w:spacing w:val="-2"/>
          <w:sz w:val="24"/>
        </w:rPr>
        <w:t>Федеральной</w:t>
      </w:r>
      <w:r>
        <w:rPr>
          <w:sz w:val="24"/>
        </w:rPr>
        <w:tab/>
      </w:r>
      <w:r>
        <w:rPr>
          <w:spacing w:val="-2"/>
          <w:sz w:val="24"/>
        </w:rPr>
        <w:t>адаптированной</w:t>
      </w:r>
      <w:r>
        <w:rPr>
          <w:sz w:val="24"/>
        </w:rPr>
        <w:tab/>
      </w:r>
      <w:r>
        <w:rPr>
          <w:spacing w:val="-2"/>
          <w:sz w:val="24"/>
        </w:rPr>
        <w:t>основной</w:t>
      </w:r>
      <w:r>
        <w:rPr>
          <w:sz w:val="24"/>
        </w:rPr>
        <w:tab/>
      </w:r>
      <w:r>
        <w:rPr>
          <w:spacing w:val="-2"/>
          <w:sz w:val="24"/>
        </w:rPr>
        <w:t>общеобразовательной</w:t>
      </w:r>
      <w:r>
        <w:rPr>
          <w:sz w:val="24"/>
        </w:rPr>
        <w:tab/>
      </w:r>
      <w:r>
        <w:rPr>
          <w:spacing w:val="-2"/>
          <w:sz w:val="24"/>
        </w:rPr>
        <w:t xml:space="preserve">программы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</w:t>
      </w:r>
      <w:r w:rsidR="00423D5D">
        <w:rPr>
          <w:sz w:val="24"/>
        </w:rPr>
        <w:t xml:space="preserve">(интеллектуальными нарушениями) </w:t>
      </w:r>
      <w:r w:rsidR="00423D5D" w:rsidRPr="00423D5D">
        <w:t>и  аутентического спектра.</w:t>
      </w:r>
    </w:p>
    <w:p w:rsidR="0009382E" w:rsidRDefault="0028553F">
      <w:pPr>
        <w:pStyle w:val="a5"/>
        <w:numPr>
          <w:ilvl w:val="0"/>
          <w:numId w:val="1"/>
        </w:numPr>
        <w:tabs>
          <w:tab w:val="left" w:pos="1176"/>
          <w:tab w:val="left" w:pos="3147"/>
          <w:tab w:val="left" w:pos="4364"/>
          <w:tab w:val="left" w:pos="6863"/>
          <w:tab w:val="left" w:pos="8268"/>
          <w:tab w:val="left" w:pos="9136"/>
        </w:tabs>
        <w:spacing w:line="271" w:lineRule="exact"/>
        <w:ind w:left="1176" w:hanging="490"/>
        <w:rPr>
          <w:sz w:val="24"/>
        </w:rPr>
      </w:pPr>
      <w:r>
        <w:rPr>
          <w:spacing w:val="-2"/>
          <w:sz w:val="24"/>
        </w:rPr>
        <w:t>Адаптированной</w:t>
      </w:r>
      <w:r>
        <w:rPr>
          <w:sz w:val="24"/>
        </w:rPr>
        <w:tab/>
      </w:r>
      <w:r>
        <w:rPr>
          <w:spacing w:val="-2"/>
          <w:sz w:val="24"/>
        </w:rPr>
        <w:t>основной</w:t>
      </w:r>
      <w:r>
        <w:rPr>
          <w:sz w:val="24"/>
        </w:rPr>
        <w:tab/>
      </w:r>
      <w:r>
        <w:rPr>
          <w:spacing w:val="-2"/>
          <w:sz w:val="24"/>
        </w:rPr>
        <w:t>общеобразовательной</w:t>
      </w:r>
      <w:r>
        <w:rPr>
          <w:sz w:val="24"/>
        </w:rPr>
        <w:tab/>
      </w:r>
      <w:r>
        <w:rPr>
          <w:spacing w:val="-2"/>
          <w:sz w:val="24"/>
        </w:rPr>
        <w:t>программы</w:t>
      </w:r>
      <w:r>
        <w:rPr>
          <w:sz w:val="24"/>
        </w:rPr>
        <w:tab/>
      </w:r>
      <w:r>
        <w:rPr>
          <w:spacing w:val="-4"/>
          <w:sz w:val="24"/>
        </w:rPr>
        <w:t>МОУ</w:t>
      </w:r>
    </w:p>
    <w:p w:rsidR="0009382E" w:rsidRPr="00423D5D" w:rsidRDefault="0028553F" w:rsidP="00423D5D">
      <w:pPr>
        <w:pStyle w:val="a5"/>
        <w:numPr>
          <w:ilvl w:val="0"/>
          <w:numId w:val="2"/>
        </w:numPr>
        <w:tabs>
          <w:tab w:val="left" w:pos="1145"/>
        </w:tabs>
        <w:ind w:right="111" w:firstLine="566"/>
        <w:jc w:val="both"/>
        <w:rPr>
          <w:sz w:val="24"/>
        </w:rPr>
      </w:pPr>
      <w:r>
        <w:t>«Рудновская ООШ»</w:t>
      </w:r>
      <w:r>
        <w:rPr>
          <w:spacing w:val="32"/>
        </w:rPr>
        <w:t xml:space="preserve"> </w:t>
      </w:r>
      <w:r>
        <w:t>(далее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АООП)</w:t>
      </w:r>
      <w:r>
        <w:rPr>
          <w:spacing w:val="33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умственной отсталостью (интеллектуальными нарушениями)</w:t>
      </w:r>
      <w:r w:rsidR="00423D5D">
        <w:t xml:space="preserve"> </w:t>
      </w:r>
      <w:r w:rsidR="00423D5D" w:rsidRPr="00423D5D">
        <w:t>и  аутентического спектра.</w:t>
      </w:r>
      <w:bookmarkStart w:id="0" w:name="_GoBack"/>
      <w:bookmarkEnd w:id="0"/>
    </w:p>
    <w:p w:rsidR="0009382E" w:rsidRDefault="0028553F">
      <w:pPr>
        <w:pStyle w:val="a3"/>
        <w:ind w:right="100"/>
        <w:jc w:val="both"/>
      </w:pPr>
      <w:r>
        <w:t xml:space="preserve">Рабочая программа по сенсорному развитию составлена в соответствии с АООП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</w:t>
      </w:r>
      <w:r w:rsidR="00423D5D">
        <w:t xml:space="preserve">(интеллектуальными нарушениями). </w:t>
      </w:r>
      <w:r>
        <w:t>Рабочая программа сформирована с учётом рабочей программы воспитания, обеспечивает достижение личностных и предметных планируемых результатов освоения АООП в соответствии с требованиями АООП, предусматривает минимальный и достаточный</w:t>
      </w:r>
      <w:r>
        <w:rPr>
          <w:spacing w:val="-11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предметными</w:t>
      </w:r>
      <w:r>
        <w:rPr>
          <w:spacing w:val="-14"/>
        </w:rPr>
        <w:t xml:space="preserve"> </w:t>
      </w:r>
      <w:r>
        <w:t>результатами.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 xml:space="preserve">указано место учебного предмета в учебном плане, </w:t>
      </w:r>
      <w:proofErr w:type="gramStart"/>
      <w:r>
        <w:t>определены</w:t>
      </w:r>
      <w:proofErr w:type="gramEnd"/>
      <w:r>
        <w:t xml:space="preserve"> БУД. Тематическое планирование составлено с 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обучающихся 3 класса. В нём</w:t>
      </w:r>
      <w:r>
        <w:rPr>
          <w:spacing w:val="-1"/>
        </w:rPr>
        <w:t xml:space="preserve"> </w:t>
      </w:r>
      <w:r>
        <w:t>распределено количество часов на изучение тем и конкретизирована тема каждого урока.</w:t>
      </w:r>
    </w:p>
    <w:sectPr w:rsidR="0009382E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0FA"/>
    <w:multiLevelType w:val="hybridMultilevel"/>
    <w:tmpl w:val="1FA0C4EA"/>
    <w:lvl w:ilvl="0" w:tplc="ED1A8E08">
      <w:numFmt w:val="bullet"/>
      <w:lvlText w:val="—"/>
      <w:lvlJc w:val="left"/>
      <w:pPr>
        <w:ind w:left="119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624984">
      <w:numFmt w:val="bullet"/>
      <w:lvlText w:val="•"/>
      <w:lvlJc w:val="left"/>
      <w:pPr>
        <w:ind w:left="1066" w:hanging="480"/>
      </w:pPr>
      <w:rPr>
        <w:rFonts w:hint="default"/>
        <w:lang w:val="ru-RU" w:eastAsia="en-US" w:bidi="ar-SA"/>
      </w:rPr>
    </w:lvl>
    <w:lvl w:ilvl="2" w:tplc="B7189E8E">
      <w:numFmt w:val="bullet"/>
      <w:lvlText w:val="•"/>
      <w:lvlJc w:val="left"/>
      <w:pPr>
        <w:ind w:left="2012" w:hanging="480"/>
      </w:pPr>
      <w:rPr>
        <w:rFonts w:hint="default"/>
        <w:lang w:val="ru-RU" w:eastAsia="en-US" w:bidi="ar-SA"/>
      </w:rPr>
    </w:lvl>
    <w:lvl w:ilvl="3" w:tplc="5E928FDC">
      <w:numFmt w:val="bullet"/>
      <w:lvlText w:val="•"/>
      <w:lvlJc w:val="left"/>
      <w:pPr>
        <w:ind w:left="2959" w:hanging="480"/>
      </w:pPr>
      <w:rPr>
        <w:rFonts w:hint="default"/>
        <w:lang w:val="ru-RU" w:eastAsia="en-US" w:bidi="ar-SA"/>
      </w:rPr>
    </w:lvl>
    <w:lvl w:ilvl="4" w:tplc="733C4B74">
      <w:numFmt w:val="bullet"/>
      <w:lvlText w:val="•"/>
      <w:lvlJc w:val="left"/>
      <w:pPr>
        <w:ind w:left="3905" w:hanging="480"/>
      </w:pPr>
      <w:rPr>
        <w:rFonts w:hint="default"/>
        <w:lang w:val="ru-RU" w:eastAsia="en-US" w:bidi="ar-SA"/>
      </w:rPr>
    </w:lvl>
    <w:lvl w:ilvl="5" w:tplc="F614E468">
      <w:numFmt w:val="bullet"/>
      <w:lvlText w:val="•"/>
      <w:lvlJc w:val="left"/>
      <w:pPr>
        <w:ind w:left="4852" w:hanging="480"/>
      </w:pPr>
      <w:rPr>
        <w:rFonts w:hint="default"/>
        <w:lang w:val="ru-RU" w:eastAsia="en-US" w:bidi="ar-SA"/>
      </w:rPr>
    </w:lvl>
    <w:lvl w:ilvl="6" w:tplc="02909910">
      <w:numFmt w:val="bullet"/>
      <w:lvlText w:val="•"/>
      <w:lvlJc w:val="left"/>
      <w:pPr>
        <w:ind w:left="5798" w:hanging="480"/>
      </w:pPr>
      <w:rPr>
        <w:rFonts w:hint="default"/>
        <w:lang w:val="ru-RU" w:eastAsia="en-US" w:bidi="ar-SA"/>
      </w:rPr>
    </w:lvl>
    <w:lvl w:ilvl="7" w:tplc="5F14F356">
      <w:numFmt w:val="bullet"/>
      <w:lvlText w:val="•"/>
      <w:lvlJc w:val="left"/>
      <w:pPr>
        <w:ind w:left="6744" w:hanging="480"/>
      </w:pPr>
      <w:rPr>
        <w:rFonts w:hint="default"/>
        <w:lang w:val="ru-RU" w:eastAsia="en-US" w:bidi="ar-SA"/>
      </w:rPr>
    </w:lvl>
    <w:lvl w:ilvl="8" w:tplc="B0DEE68A">
      <w:numFmt w:val="bullet"/>
      <w:lvlText w:val="•"/>
      <w:lvlJc w:val="left"/>
      <w:pPr>
        <w:ind w:left="7691" w:hanging="480"/>
      </w:pPr>
      <w:rPr>
        <w:rFonts w:hint="default"/>
        <w:lang w:val="ru-RU" w:eastAsia="en-US" w:bidi="ar-SA"/>
      </w:rPr>
    </w:lvl>
  </w:abstractNum>
  <w:abstractNum w:abstractNumId="1">
    <w:nsid w:val="6EE922C6"/>
    <w:multiLevelType w:val="hybridMultilevel"/>
    <w:tmpl w:val="6F7EAC9E"/>
    <w:lvl w:ilvl="0" w:tplc="AEC2DAF6">
      <w:numFmt w:val="bullet"/>
      <w:lvlText w:val="—"/>
      <w:lvlJc w:val="left"/>
      <w:pPr>
        <w:ind w:left="10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F258B4">
      <w:numFmt w:val="bullet"/>
      <w:lvlText w:val="•"/>
      <w:lvlJc w:val="left"/>
      <w:pPr>
        <w:ind w:left="1046" w:hanging="478"/>
      </w:pPr>
      <w:rPr>
        <w:lang w:val="ru-RU" w:eastAsia="en-US" w:bidi="ar-SA"/>
      </w:rPr>
    </w:lvl>
    <w:lvl w:ilvl="2" w:tplc="5060E46E">
      <w:numFmt w:val="bullet"/>
      <w:lvlText w:val="•"/>
      <w:lvlJc w:val="left"/>
      <w:pPr>
        <w:ind w:left="1993" w:hanging="478"/>
      </w:pPr>
      <w:rPr>
        <w:lang w:val="ru-RU" w:eastAsia="en-US" w:bidi="ar-SA"/>
      </w:rPr>
    </w:lvl>
    <w:lvl w:ilvl="3" w:tplc="0D9C754E">
      <w:numFmt w:val="bullet"/>
      <w:lvlText w:val="•"/>
      <w:lvlJc w:val="left"/>
      <w:pPr>
        <w:ind w:left="2939" w:hanging="478"/>
      </w:pPr>
      <w:rPr>
        <w:lang w:val="ru-RU" w:eastAsia="en-US" w:bidi="ar-SA"/>
      </w:rPr>
    </w:lvl>
    <w:lvl w:ilvl="4" w:tplc="BDB8E446">
      <w:numFmt w:val="bullet"/>
      <w:lvlText w:val="•"/>
      <w:lvlJc w:val="left"/>
      <w:pPr>
        <w:ind w:left="3886" w:hanging="478"/>
      </w:pPr>
      <w:rPr>
        <w:lang w:val="ru-RU" w:eastAsia="en-US" w:bidi="ar-SA"/>
      </w:rPr>
    </w:lvl>
    <w:lvl w:ilvl="5" w:tplc="E93C4818">
      <w:numFmt w:val="bullet"/>
      <w:lvlText w:val="•"/>
      <w:lvlJc w:val="left"/>
      <w:pPr>
        <w:ind w:left="4833" w:hanging="478"/>
      </w:pPr>
      <w:rPr>
        <w:lang w:val="ru-RU" w:eastAsia="en-US" w:bidi="ar-SA"/>
      </w:rPr>
    </w:lvl>
    <w:lvl w:ilvl="6" w:tplc="2BAE01D6">
      <w:numFmt w:val="bullet"/>
      <w:lvlText w:val="•"/>
      <w:lvlJc w:val="left"/>
      <w:pPr>
        <w:ind w:left="5779" w:hanging="478"/>
      </w:pPr>
      <w:rPr>
        <w:lang w:val="ru-RU" w:eastAsia="en-US" w:bidi="ar-SA"/>
      </w:rPr>
    </w:lvl>
    <w:lvl w:ilvl="7" w:tplc="C7B2843A">
      <w:numFmt w:val="bullet"/>
      <w:lvlText w:val="•"/>
      <w:lvlJc w:val="left"/>
      <w:pPr>
        <w:ind w:left="6726" w:hanging="478"/>
      </w:pPr>
      <w:rPr>
        <w:lang w:val="ru-RU" w:eastAsia="en-US" w:bidi="ar-SA"/>
      </w:rPr>
    </w:lvl>
    <w:lvl w:ilvl="8" w:tplc="3B465E6A">
      <w:numFmt w:val="bullet"/>
      <w:lvlText w:val="•"/>
      <w:lvlJc w:val="left"/>
      <w:pPr>
        <w:ind w:left="7673" w:hanging="478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9382E"/>
    <w:rsid w:val="0009382E"/>
    <w:rsid w:val="0028553F"/>
    <w:rsid w:val="00423D5D"/>
    <w:rsid w:val="009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513" w:right="50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513" w:right="50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>*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2023-12-24T14:26:00Z</dcterms:created>
  <dcterms:modified xsi:type="dcterms:W3CDTF">2023-12-25T17:37:00Z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2023-12-24T00:00:00Z</vt:filetime>
  </property>
  <property fmtid="{D5CDD505-2E9C-101B-9397-08002B2CF9AE}" pid="5" name="Producer">
    <vt:lpwstr>www.ilovepdf.com</vt:lpwstr>
  </property>
</Properties>
</file>