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24" w:rsidRDefault="00474424"/>
    <w:p w:rsidR="00387700" w:rsidRPr="00D57771" w:rsidRDefault="00D57771" w:rsidP="00D57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1">
        <w:rPr>
          <w:rFonts w:ascii="Times New Roman" w:hAnsi="Times New Roman" w:cs="Times New Roman"/>
          <w:b/>
          <w:sz w:val="24"/>
          <w:szCs w:val="24"/>
        </w:rPr>
        <w:t>Аннотация к программе курса внеурочной деятельности «Мы патриоты Родины» духовно-нравственного направлен</w:t>
      </w:r>
      <w:bookmarkStart w:id="0" w:name="_GoBack"/>
      <w:bookmarkEnd w:id="0"/>
      <w:r w:rsidRPr="00D57771">
        <w:rPr>
          <w:rFonts w:ascii="Times New Roman" w:hAnsi="Times New Roman" w:cs="Times New Roman"/>
          <w:b/>
          <w:sz w:val="24"/>
          <w:szCs w:val="24"/>
        </w:rPr>
        <w:t>ия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700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решаются следующие </w:t>
      </w:r>
      <w:r w:rsidRPr="0038770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условия для эффективного гражданского и патриотического воспитания школьников;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эффективную работу по 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 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уважительного отношения к героическому прошлому Родины, ее истории, традициям через поисково-краеведческую работу, совместную  деятельность  обучающихся с советами ветеранов войны и труда;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700" w:rsidRP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7700">
        <w:rPr>
          <w:rFonts w:ascii="Times New Roman" w:hAnsi="Times New Roman" w:cs="Times New Roman"/>
          <w:b/>
          <w:sz w:val="24"/>
          <w:szCs w:val="24"/>
        </w:rPr>
        <w:t>Формы организации внеурочной деятельности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387700" w:rsidRP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7700">
        <w:rPr>
          <w:rFonts w:ascii="Times New Roman" w:hAnsi="Times New Roman" w:cs="Times New Roman"/>
          <w:i/>
          <w:sz w:val="24"/>
          <w:szCs w:val="24"/>
        </w:rPr>
        <w:t>Теоретические занятия (</w:t>
      </w:r>
      <w:proofErr w:type="gramStart"/>
      <w:r w:rsidRPr="00387700">
        <w:rPr>
          <w:rFonts w:ascii="Times New Roman" w:hAnsi="Times New Roman" w:cs="Times New Roman"/>
          <w:i/>
          <w:sz w:val="24"/>
          <w:szCs w:val="24"/>
        </w:rPr>
        <w:t>урочная</w:t>
      </w:r>
      <w:proofErr w:type="gramEnd"/>
      <w:r w:rsidRPr="00387700">
        <w:rPr>
          <w:rFonts w:ascii="Times New Roman" w:hAnsi="Times New Roman" w:cs="Times New Roman"/>
          <w:i/>
          <w:sz w:val="24"/>
          <w:szCs w:val="24"/>
        </w:rPr>
        <w:t>, внеурочная, внешкольная):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уроки (литературное чтение, русский язык, окружающий мир, музыка,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Классные часы  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Сообщения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с интересными людьми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 – музыкальные композиции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Просмотры и обсуждения видеоматериалов 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Экскурсии 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Поездки, походы по историческим и памятным местам 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7700" w:rsidRP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7700">
        <w:rPr>
          <w:rFonts w:ascii="Times New Roman" w:hAnsi="Times New Roman" w:cs="Times New Roman"/>
          <w:i/>
          <w:sz w:val="24"/>
          <w:szCs w:val="24"/>
        </w:rPr>
        <w:t xml:space="preserve"> Практические занятия: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конкурсы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 декоративно-прикладного искусства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Коллективные творческие дела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Показательные выступления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Викторины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Интеллектуально-познавательные игры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дела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Тренинги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</w:t>
      </w:r>
      <w:r>
        <w:rPr>
          <w:rFonts w:ascii="Times New Roman" w:hAnsi="Times New Roman" w:cs="Times New Roman"/>
          <w:sz w:val="24"/>
          <w:szCs w:val="24"/>
        </w:rPr>
        <w:t>е учащихся за событиями в селе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городе, </w:t>
      </w:r>
      <w:r>
        <w:rPr>
          <w:rFonts w:ascii="Times New Roman" w:hAnsi="Times New Roman" w:cs="Times New Roman"/>
          <w:sz w:val="24"/>
          <w:szCs w:val="24"/>
        </w:rPr>
        <w:t>стране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Обсуждение, обыгрывание проблемных ситуаций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Заочные путешествия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Акции благотворительности, милосердия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проекты, презентации 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выставок семейного художественного творчества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Сюжетно - ролевые игры гражданского и историко-патриотического содержания  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«Мы патриоты Родины»  реализуется </w:t>
      </w:r>
      <w:r>
        <w:rPr>
          <w:rFonts w:ascii="Times New Roman" w:hAnsi="Times New Roman" w:cs="Times New Roman"/>
          <w:sz w:val="24"/>
          <w:szCs w:val="24"/>
        </w:rPr>
        <w:t xml:space="preserve"> с 1-4 классы. Она включает  шесть  направлений, связанных между собой логикой формирования подлинного гражданина России.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Заповеди, на основе которых строится  работа по патриотическому воспитанию обучающихся: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 ЦЕНИ И ОБЕРЕГАЙ СВОЕ ОТЕЧЕСТВО;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 ОВЛАДЕВАЙ, СОВЕРШЕНСТВУЙ И СОХРАНЯЙ ТРАДИЦИИ И КУЛЬТУРУ СВОЕГО НАРОДА;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 ДОРОЖИ ИСТОРИЕЙ СВОЕГО НАРОДА;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 СВЯТО ОТНОСИСЬ К СИМВОЛИКЕ СВОЕЙ СТРАНЫ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 БЕРЕГИ КРАСОТУ СВОЕГО КРАЯ.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программе “Мы патриоты Родины!» в 1-4 классах рассчитан на 1 час в нед</w:t>
      </w:r>
      <w:r>
        <w:rPr>
          <w:rFonts w:ascii="Times New Roman" w:hAnsi="Times New Roman" w:cs="Times New Roman"/>
          <w:sz w:val="24"/>
          <w:szCs w:val="24"/>
        </w:rPr>
        <w:t xml:space="preserve">елю </w:t>
      </w:r>
      <w:r>
        <w:rPr>
          <w:rFonts w:ascii="Times New Roman" w:hAnsi="Times New Roman" w:cs="Times New Roman"/>
          <w:sz w:val="24"/>
          <w:szCs w:val="24"/>
        </w:rPr>
        <w:t xml:space="preserve"> и предполагает 4 ступени в соответствии с возрастными особенностями учащихся: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ступень – 1 класс «Маленькие Россияне»;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ступень – 2 класс «Моя Малая Родина»;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ступень – 3 класс «Россия – Родина моя»;</w:t>
      </w:r>
    </w:p>
    <w:p w:rsidR="00387700" w:rsidRDefault="00387700" w:rsidP="0038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ступень – 4 класс «Мы патриоты Родины!».</w:t>
      </w:r>
    </w:p>
    <w:p w:rsidR="00387700" w:rsidRDefault="00387700"/>
    <w:sectPr w:rsidR="0038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45"/>
    <w:rsid w:val="00270545"/>
    <w:rsid w:val="00387700"/>
    <w:rsid w:val="00474424"/>
    <w:rsid w:val="00D5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2021-08-28T06:12:00Z</dcterms:created>
  <dcterms:modified xsi:type="dcterms:W3CDTF">2021-08-28T06:37:00Z</dcterms:modified>
</cp:coreProperties>
</file>